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A21D8" w14:textId="3FA77EE4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FB1A4B">
        <w:rPr>
          <w:rFonts w:ascii="Arial" w:hAnsi="Arial" w:cs="Arial"/>
          <w:b/>
          <w:bCs/>
          <w:sz w:val="24"/>
        </w:rPr>
        <w:t>5350</w:t>
      </w:r>
    </w:p>
    <w:p w14:paraId="5254212D" w14:textId="2A10D5E2" w:rsidR="00824973" w:rsidRDefault="00824973" w:rsidP="00824973">
      <w:pPr>
        <w:pStyle w:val="CRCoverPage"/>
        <w:outlineLvl w:val="0"/>
        <w:rPr>
          <w:b/>
          <w:noProof/>
          <w:sz w:val="24"/>
        </w:rPr>
      </w:pPr>
      <w:r w:rsidRPr="00F2107D">
        <w:rPr>
          <w:b/>
          <w:noProof/>
          <w:sz w:val="24"/>
        </w:rPr>
        <w:t>Newport Beach</w:t>
      </w:r>
      <w:r>
        <w:rPr>
          <w:b/>
          <w:noProof/>
          <w:sz w:val="24"/>
        </w:rPr>
        <w:t>, the US, 28 May –1 June 2018</w:t>
      </w:r>
    </w:p>
    <w:p w14:paraId="7B410786" w14:textId="77777777" w:rsidR="00CE2E68" w:rsidRPr="00F76B76" w:rsidRDefault="00D72CFE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FF"/>
        </w:rPr>
        <w:t xml:space="preserve">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14:paraId="08CA986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5F44FFC8" w14:textId="6D113D0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FB1A4B" w:rsidRPr="00FB1A4B">
        <w:rPr>
          <w:rFonts w:ascii="Arial" w:hAnsi="Arial" w:cs="Arial"/>
          <w:b/>
        </w:rPr>
        <w:t xml:space="preserve">Clarification for the handling for downlink </w:t>
      </w:r>
      <w:r w:rsidR="00B307D1" w:rsidRPr="00FB1A4B">
        <w:rPr>
          <w:rFonts w:ascii="Arial" w:hAnsi="Arial" w:cs="Arial"/>
          <w:b/>
        </w:rPr>
        <w:t>signa</w:t>
      </w:r>
      <w:r w:rsidR="00B307D1">
        <w:rPr>
          <w:rFonts w:ascii="Arial" w:hAnsi="Arial" w:cs="Arial"/>
          <w:b/>
        </w:rPr>
        <w:t>l</w:t>
      </w:r>
      <w:r w:rsidR="00B307D1" w:rsidRPr="00FB1A4B">
        <w:rPr>
          <w:rFonts w:ascii="Arial" w:hAnsi="Arial" w:cs="Arial"/>
          <w:b/>
        </w:rPr>
        <w:t>ling</w:t>
      </w:r>
      <w:r w:rsidR="00FB1A4B" w:rsidRPr="00FB1A4B">
        <w:rPr>
          <w:rFonts w:ascii="Arial" w:hAnsi="Arial" w:cs="Arial"/>
          <w:b/>
        </w:rPr>
        <w:t xml:space="preserve"> over Non-3GPP access</w:t>
      </w:r>
    </w:p>
    <w:p w14:paraId="7515721F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52C800A1" w14:textId="07F4702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A6C61" w:rsidRPr="00DA6DC9">
        <w:rPr>
          <w:rFonts w:ascii="Arial" w:hAnsi="Arial" w:cs="Arial"/>
          <w:b/>
          <w:color w:val="auto"/>
        </w:rPr>
        <w:t>6.</w:t>
      </w:r>
      <w:r w:rsidR="00F44A2C" w:rsidRPr="00DA6DC9">
        <w:rPr>
          <w:rFonts w:ascii="Arial" w:hAnsi="Arial" w:cs="Arial" w:hint="eastAsia"/>
          <w:b/>
          <w:color w:val="auto"/>
          <w:lang w:eastAsia="zh-CN"/>
        </w:rPr>
        <w:t>5</w:t>
      </w:r>
      <w:r w:rsidR="00F44A2C" w:rsidRPr="00DA6DC9">
        <w:rPr>
          <w:rFonts w:ascii="Arial" w:hAnsi="Arial" w:cs="Arial"/>
          <w:b/>
          <w:color w:val="auto"/>
          <w:lang w:eastAsia="zh-CN"/>
        </w:rPr>
        <w:t>.10</w:t>
      </w:r>
    </w:p>
    <w:p w14:paraId="5DCCF39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1AA985D4" w14:textId="77777777" w:rsidR="00413E65" w:rsidRPr="007A671D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8E41CE">
        <w:rPr>
          <w:rFonts w:ascii="Arial" w:hAnsi="Arial" w:cs="Arial"/>
          <w:i/>
          <w:lang w:eastAsia="zh-CN"/>
        </w:rPr>
        <w:t xml:space="preserve">discusses how </w:t>
      </w:r>
      <w:r w:rsidR="00E13592">
        <w:rPr>
          <w:rFonts w:ascii="Arial" w:hAnsi="Arial" w:cs="Arial" w:hint="eastAsia"/>
          <w:i/>
          <w:lang w:eastAsia="zh-CN"/>
        </w:rPr>
        <w:t xml:space="preserve">to handle the downlink </w:t>
      </w:r>
      <w:r w:rsidR="00E13592">
        <w:rPr>
          <w:rFonts w:ascii="Arial" w:hAnsi="Arial" w:cs="Arial"/>
          <w:i/>
          <w:lang w:eastAsia="zh-CN"/>
        </w:rPr>
        <w:t>signalling</w:t>
      </w:r>
      <w:r w:rsidR="00E13592">
        <w:rPr>
          <w:rFonts w:ascii="Arial" w:hAnsi="Arial" w:cs="Arial" w:hint="eastAsia"/>
          <w:i/>
          <w:lang w:eastAsia="zh-CN"/>
        </w:rPr>
        <w:t xml:space="preserve"> over Non-3GPP </w:t>
      </w:r>
      <w:r w:rsidR="001424DC">
        <w:rPr>
          <w:rFonts w:ascii="Arial" w:hAnsi="Arial" w:cs="Arial"/>
          <w:i/>
          <w:lang w:eastAsia="zh-CN"/>
        </w:rPr>
        <w:t xml:space="preserve">in case </w:t>
      </w:r>
      <w:r w:rsidR="001424DC" w:rsidRPr="007A671D">
        <w:rPr>
          <w:rFonts w:ascii="Arial" w:hAnsi="Arial" w:cs="Arial"/>
          <w:i/>
          <w:lang w:eastAsia="zh-CN"/>
        </w:rPr>
        <w:t>the UE is simultaneously registered over 3GPP and non-3GPP accesses in a PLMN</w:t>
      </w:r>
      <w:r w:rsidR="001424DC">
        <w:rPr>
          <w:rFonts w:ascii="Arial" w:hAnsi="Arial" w:cs="Arial"/>
          <w:i/>
          <w:lang w:eastAsia="zh-CN"/>
        </w:rPr>
        <w:t xml:space="preserve"> </w:t>
      </w:r>
      <w:r w:rsidR="001424DC">
        <w:rPr>
          <w:rFonts w:ascii="Arial" w:hAnsi="Arial" w:cs="Arial" w:hint="eastAsia"/>
          <w:i/>
          <w:lang w:eastAsia="zh-CN"/>
        </w:rPr>
        <w:t xml:space="preserve">and </w:t>
      </w:r>
      <w:r w:rsidR="001424DC">
        <w:rPr>
          <w:rFonts w:ascii="Arial" w:hAnsi="Arial" w:cs="Arial"/>
          <w:i/>
          <w:lang w:eastAsia="zh-CN"/>
        </w:rPr>
        <w:t xml:space="preserve">the UE </w:t>
      </w:r>
      <w:r w:rsidR="001424DC">
        <w:rPr>
          <w:rFonts w:ascii="Arial" w:hAnsi="Arial" w:cs="Arial" w:hint="eastAsia"/>
          <w:i/>
          <w:lang w:eastAsia="zh-CN"/>
        </w:rPr>
        <w:t xml:space="preserve">is </w:t>
      </w:r>
      <w:r w:rsidR="001424DC" w:rsidRPr="007A671D">
        <w:rPr>
          <w:rFonts w:ascii="Arial" w:hAnsi="Arial" w:cs="Arial"/>
          <w:i/>
          <w:lang w:eastAsia="zh-CN"/>
        </w:rPr>
        <w:t>in CM-IDLE state in non-3GPP access.</w:t>
      </w:r>
    </w:p>
    <w:p w14:paraId="747FE2AA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49B2CA9E" w14:textId="774750EA" w:rsidR="00B16CB4" w:rsidRPr="00B16CB4" w:rsidRDefault="004464CA" w:rsidP="00B16CB4">
      <w:pPr>
        <w:pStyle w:val="HTMLPreformatted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SA2 </w:t>
      </w:r>
      <w:r w:rsidR="0070629E"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>/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CT1 are </w:t>
      </w:r>
      <w:r w:rsidR="0070629E"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under 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discussing the </w:t>
      </w:r>
      <w:r w:rsidR="005A310F" w:rsidRPr="00B307D1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issue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: For downlink </w:t>
      </w:r>
      <w:r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signalling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 pending over non-3GPP access due to the UE is in CM-IDLE state over non-3GPP access, whether 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the </w:t>
      </w:r>
      <w:r w:rsidR="005A310F">
        <w:rPr>
          <w:rFonts w:asciiTheme="minorEastAsia" w:eastAsiaTheme="minorEastAsia" w:hAnsiTheme="minorEastAsia" w:cs="Times New Roman" w:hint="eastAsia"/>
          <w:color w:val="000000"/>
          <w:sz w:val="20"/>
          <w:szCs w:val="20"/>
          <w:lang w:val="en-GB"/>
        </w:rPr>
        <w:t>d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ownlink </w:t>
      </w:r>
      <w:r w:rsidR="005A310F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ignalling</w:t>
      </w:r>
      <w:r w:rsid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over the n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on-3GPP side can </w:t>
      </w:r>
      <w:r w:rsid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be notified the UE via</w:t>
      </w:r>
      <w:r w:rsidR="00C96126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the 3GPP access.</w:t>
      </w:r>
    </w:p>
    <w:p w14:paraId="4D64EA29" w14:textId="0550D3ED" w:rsidR="006E4E32" w:rsidRPr="000A45F9" w:rsidRDefault="006E4E32" w:rsidP="00910DC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CT1 has sen</w:t>
      </w:r>
      <w:r w:rsidR="005A310F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the LS and </w:t>
      </w:r>
      <w:r w:rsidR="005A310F">
        <w:rPr>
          <w:rFonts w:eastAsiaTheme="minorEastAsia"/>
          <w:lang w:eastAsia="zh-CN"/>
        </w:rPr>
        <w:t xml:space="preserve">propose </w:t>
      </w:r>
      <w:r>
        <w:rPr>
          <w:rFonts w:eastAsiaTheme="minorEastAsia" w:hint="eastAsia"/>
          <w:lang w:eastAsia="zh-CN"/>
        </w:rPr>
        <w:t xml:space="preserve">that </w:t>
      </w:r>
      <w:r w:rsidR="006812FB">
        <w:rPr>
          <w:rFonts w:eastAsiaTheme="minorEastAsia"/>
          <w:lang w:eastAsia="zh-CN"/>
        </w:rPr>
        <w:t xml:space="preserve">the downlink signalling </w:t>
      </w:r>
      <w:r w:rsidR="005A310F">
        <w:rPr>
          <w:rFonts w:eastAsiaTheme="minorEastAsia"/>
          <w:lang w:eastAsia="zh-CN"/>
        </w:rPr>
        <w:t>of the following procedure</w:t>
      </w:r>
      <w:r w:rsidR="00724494" w:rsidRPr="00724494">
        <w:rPr>
          <w:rFonts w:eastAsiaTheme="minorEastAsia"/>
          <w:lang w:eastAsia="zh-CN"/>
        </w:rPr>
        <w:t xml:space="preserve"> messages are defined for network-initiated SM signalling</w:t>
      </w:r>
      <w:r w:rsidR="00CD00AB">
        <w:rPr>
          <w:rFonts w:eastAsiaTheme="minorEastAsia"/>
          <w:lang w:eastAsia="zh-CN"/>
        </w:rPr>
        <w:t xml:space="preserve"> </w:t>
      </w:r>
      <w:r w:rsidR="00CD00AB">
        <w:rPr>
          <w:rFonts w:eastAsiaTheme="minorEastAsia" w:hint="eastAsia"/>
          <w:lang w:eastAsia="zh-CN"/>
        </w:rPr>
        <w:t>over non-3GPP access</w:t>
      </w:r>
      <w:r w:rsidR="00724494" w:rsidRPr="00724494">
        <w:rPr>
          <w:rFonts w:eastAsiaTheme="minorEastAsia"/>
          <w:lang w:eastAsia="zh-CN"/>
        </w:rPr>
        <w:t xml:space="preserve"> </w:t>
      </w:r>
      <w:r w:rsidR="005A310F">
        <w:rPr>
          <w:rFonts w:eastAsiaTheme="minorEastAsia"/>
          <w:lang w:eastAsia="zh-CN"/>
        </w:rPr>
        <w:t xml:space="preserve">shall be considered </w:t>
      </w:r>
      <w:r w:rsidR="00724494" w:rsidRPr="00724494">
        <w:rPr>
          <w:rFonts w:eastAsiaTheme="minorEastAsia"/>
          <w:lang w:eastAsia="zh-CN"/>
        </w:rPr>
        <w:t>as described in TS 24.501, clause 6.3</w:t>
      </w:r>
    </w:p>
    <w:p w14:paraId="255BBAD5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AUTHENTICATION COMMAND message is triggered by the SMF according to the request from DN-AAA server.</w:t>
      </w:r>
    </w:p>
    <w:p w14:paraId="4B1B460F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MODIFICATION COMMAND message is triggered by the SMF.</w:t>
      </w:r>
    </w:p>
    <w:p w14:paraId="705B8EA1" w14:textId="77777777" w:rsidR="006812FB" w:rsidRPr="006812FB" w:rsidRDefault="006812FB" w:rsidP="006812FB">
      <w:pPr>
        <w:ind w:leftChars="540" w:left="1080"/>
        <w:rPr>
          <w:rFonts w:eastAsia="MS Mincho"/>
        </w:rPr>
      </w:pPr>
      <w:r w:rsidRPr="006812FB">
        <w:rPr>
          <w:rFonts w:eastAsia="MS Mincho"/>
        </w:rPr>
        <w:t>- if the authorized QoS rules of the PDU session is modified.</w:t>
      </w:r>
    </w:p>
    <w:p w14:paraId="037BA6E2" w14:textId="77777777" w:rsidR="006812FB" w:rsidRPr="006812FB" w:rsidRDefault="006812FB" w:rsidP="006812FB">
      <w:pPr>
        <w:ind w:leftChars="540" w:left="1080"/>
        <w:rPr>
          <w:rFonts w:eastAsia="MS Mincho"/>
        </w:rPr>
      </w:pPr>
      <w:r w:rsidRPr="006812FB">
        <w:rPr>
          <w:rFonts w:eastAsia="MS Mincho"/>
        </w:rPr>
        <w:t>- if the Session-AMBR of the PDU session is modified.</w:t>
      </w:r>
    </w:p>
    <w:p w14:paraId="39BDF143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RELEASE COMMAND message is triggered by the SMF when network want to release the PDU session.</w:t>
      </w:r>
    </w:p>
    <w:p w14:paraId="0EF7F830" w14:textId="46B2D64D" w:rsidR="0020131A" w:rsidRPr="008C240D" w:rsidRDefault="00910DC1" w:rsidP="001376F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contribution discusses </w:t>
      </w:r>
      <w:r w:rsidR="00AB7CC8">
        <w:rPr>
          <w:rFonts w:hint="eastAsia"/>
          <w:lang w:eastAsia="zh-CN"/>
        </w:rPr>
        <w:t>th</w:t>
      </w:r>
      <w:r w:rsidR="00663161">
        <w:rPr>
          <w:lang w:eastAsia="zh-CN"/>
        </w:rPr>
        <w:t xml:space="preserve">is </w:t>
      </w:r>
      <w:r w:rsidR="009D0033">
        <w:rPr>
          <w:lang w:eastAsia="zh-CN"/>
        </w:rPr>
        <w:t xml:space="preserve">issue </w:t>
      </w:r>
      <w:r w:rsidR="000D66DB">
        <w:rPr>
          <w:rFonts w:hint="eastAsia"/>
          <w:lang w:eastAsia="zh-CN"/>
        </w:rPr>
        <w:t>and the associated potential questions.</w:t>
      </w:r>
      <w:r>
        <w:rPr>
          <w:rFonts w:hint="eastAsia"/>
          <w:lang w:eastAsia="zh-CN"/>
        </w:rPr>
        <w:t xml:space="preserve"> </w:t>
      </w:r>
    </w:p>
    <w:p w14:paraId="59F912B7" w14:textId="77777777" w:rsidR="008E41CE" w:rsidRDefault="00646E80" w:rsidP="0062506D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14:paraId="073B6A79" w14:textId="77777777" w:rsidR="00B84C59" w:rsidRPr="00B84C59" w:rsidRDefault="006C2EA5" w:rsidP="00653FB7">
      <w:pPr>
        <w:pStyle w:val="Heading2"/>
        <w:numPr>
          <w:ilvl w:val="1"/>
          <w:numId w:val="6"/>
        </w:numPr>
      </w:pPr>
      <w:r>
        <w:rPr>
          <w:rFonts w:hint="eastAsia"/>
          <w:lang w:eastAsia="zh-CN"/>
        </w:rPr>
        <w:t>N</w:t>
      </w:r>
      <w:r w:rsidRPr="00050CA8">
        <w:rPr>
          <w:lang w:eastAsia="ko-KR"/>
        </w:rPr>
        <w:t xml:space="preserve">etwork requested PDU Session </w:t>
      </w:r>
      <w:r w:rsidRPr="00BE15EF">
        <w:rPr>
          <w:lang w:eastAsia="ko-KR"/>
        </w:rPr>
        <w:t>R</w:t>
      </w:r>
      <w:r w:rsidRPr="00050CA8">
        <w:rPr>
          <w:lang w:eastAsia="ko-KR"/>
        </w:rPr>
        <w:t>elease</w:t>
      </w:r>
    </w:p>
    <w:p w14:paraId="3308DD8D" w14:textId="420C8BBC" w:rsidR="00385D44" w:rsidRDefault="00C92DBC" w:rsidP="00C92DBC">
      <w:pPr>
        <w:jc w:val="both"/>
        <w:rPr>
          <w:rFonts w:eastAsiaTheme="minorEastAsia"/>
          <w:lang w:val="en-US" w:eastAsia="zh-CN"/>
        </w:rPr>
      </w:pPr>
      <w:r>
        <w:rPr>
          <w:lang w:eastAsia="zh-CN"/>
        </w:rPr>
        <w:t>In SSC mode 2 in 3GPP access during the network r</w:t>
      </w:r>
      <w:r>
        <w:rPr>
          <w:lang w:eastAsia="zh-CN"/>
        </w:rPr>
        <w:t xml:space="preserve">equested PDU session release </w:t>
      </w:r>
      <w:r>
        <w:rPr>
          <w:lang w:eastAsia="zh-CN"/>
        </w:rPr>
        <w:t xml:space="preserve">the 5GC informs the UE </w:t>
      </w:r>
      <w:r>
        <w:rPr>
          <w:lang w:eastAsia="zh-CN"/>
        </w:rPr>
        <w:t>to re-establish the PDU session for the same DN</w:t>
      </w:r>
      <w:r>
        <w:rPr>
          <w:lang w:eastAsia="zh-CN"/>
        </w:rPr>
        <w:t xml:space="preserve">. </w:t>
      </w:r>
      <w:r w:rsidR="000A1BED">
        <w:rPr>
          <w:rFonts w:eastAsiaTheme="minorEastAsia"/>
          <w:lang w:eastAsia="zh-CN"/>
        </w:rPr>
        <w:t xml:space="preserve">However, </w:t>
      </w:r>
      <w:r w:rsidR="00A4017C" w:rsidRPr="00A4017C">
        <w:rPr>
          <w:rFonts w:eastAsiaTheme="minorEastAsia"/>
          <w:lang w:eastAsia="zh-CN"/>
        </w:rPr>
        <w:t xml:space="preserve">if the UE is in </w:t>
      </w:r>
      <w:r w:rsidR="00FA49D1">
        <w:rPr>
          <w:rFonts w:eastAsiaTheme="minorEastAsia" w:hint="eastAsia"/>
          <w:lang w:eastAsia="zh-CN"/>
        </w:rPr>
        <w:t>CM-IDLE state</w:t>
      </w:r>
      <w:r w:rsidR="00A4017C" w:rsidRPr="00A4017C">
        <w:rPr>
          <w:rFonts w:eastAsiaTheme="minorEastAsia"/>
          <w:lang w:eastAsia="zh-CN"/>
        </w:rPr>
        <w:t xml:space="preserve"> over non-3GPP access, </w:t>
      </w:r>
      <w:r w:rsidR="00E04508">
        <w:rPr>
          <w:rFonts w:eastAsiaTheme="minorEastAsia" w:hint="eastAsia"/>
          <w:lang w:eastAsia="zh-CN"/>
        </w:rPr>
        <w:t xml:space="preserve">the network </w:t>
      </w:r>
      <w:r>
        <w:rPr>
          <w:rFonts w:eastAsiaTheme="minorEastAsia"/>
          <w:lang w:eastAsia="zh-CN"/>
        </w:rPr>
        <w:t xml:space="preserve">may send the </w:t>
      </w:r>
      <w:r w:rsidR="00E04508">
        <w:rPr>
          <w:rFonts w:eastAsiaTheme="minorEastAsia" w:hint="eastAsia"/>
          <w:lang w:eastAsia="zh-CN"/>
        </w:rPr>
        <w:t xml:space="preserve">PDU session release </w:t>
      </w:r>
      <w:r w:rsidR="00E04508">
        <w:rPr>
          <w:rFonts w:eastAsiaTheme="minorEastAsia"/>
          <w:lang w:eastAsia="zh-CN"/>
        </w:rPr>
        <w:t>signalling</w:t>
      </w:r>
      <w:r w:rsidR="00E04508">
        <w:rPr>
          <w:rFonts w:eastAsiaTheme="minorEastAsia" w:hint="eastAsia"/>
          <w:lang w:eastAsia="zh-CN"/>
        </w:rPr>
        <w:t xml:space="preserve"> </w:t>
      </w:r>
      <w:r w:rsidR="008C6D3A">
        <w:rPr>
          <w:rFonts w:eastAsiaTheme="minorEastAsia"/>
          <w:lang w:eastAsia="zh-CN"/>
        </w:rPr>
        <w:t>to the UE</w:t>
      </w:r>
      <w:r w:rsidR="008C6D3A">
        <w:rPr>
          <w:rFonts w:eastAsiaTheme="minorEastAsia" w:hint="eastAsia"/>
          <w:lang w:eastAsia="zh-CN"/>
        </w:rPr>
        <w:t xml:space="preserve"> </w:t>
      </w:r>
      <w:r w:rsidR="00E04508">
        <w:rPr>
          <w:rFonts w:eastAsiaTheme="minorEastAsia" w:hint="eastAsia"/>
          <w:lang w:eastAsia="zh-CN"/>
        </w:rPr>
        <w:t>ov</w:t>
      </w:r>
      <w:r>
        <w:rPr>
          <w:rFonts w:eastAsiaTheme="minorEastAsia" w:hint="eastAsia"/>
          <w:lang w:eastAsia="zh-CN"/>
        </w:rPr>
        <w:t>er 3GPP access. In t</w:t>
      </w:r>
      <w:r>
        <w:rPr>
          <w:rFonts w:eastAsiaTheme="minorEastAsia"/>
          <w:lang w:eastAsia="zh-CN"/>
        </w:rPr>
        <w:t xml:space="preserve">his case </w:t>
      </w:r>
      <w:r w:rsidR="001B6E12">
        <w:rPr>
          <w:rFonts w:eastAsiaTheme="minorEastAsia"/>
          <w:lang w:eastAsia="zh-CN"/>
        </w:rPr>
        <w:t>it can’t be predicted whether the UE is willing to switch the PDU session to the 3GPP access</w:t>
      </w:r>
      <w:r w:rsidR="008C6D3A">
        <w:rPr>
          <w:rFonts w:eastAsiaTheme="minorEastAsia"/>
          <w:lang w:eastAsia="zh-CN"/>
        </w:rPr>
        <w:t xml:space="preserve"> or not</w:t>
      </w:r>
      <w:r w:rsidR="001B6E12">
        <w:rPr>
          <w:rFonts w:eastAsiaTheme="minorEastAsia"/>
          <w:lang w:eastAsia="zh-CN"/>
        </w:rPr>
        <w:t>.</w:t>
      </w:r>
      <w:r w:rsidR="004739B9">
        <w:rPr>
          <w:rFonts w:eastAsiaTheme="minorEastAsia"/>
          <w:lang w:eastAsia="zh-CN"/>
        </w:rPr>
        <w:t xml:space="preserve"> </w:t>
      </w:r>
      <w:r w:rsidR="002735A9">
        <w:rPr>
          <w:rFonts w:eastAsiaTheme="minorEastAsia"/>
          <w:lang w:eastAsia="zh-CN"/>
        </w:rPr>
        <w:t>Moreover, since the UE is in CM-ID</w:t>
      </w:r>
      <w:r w:rsidR="00FB2E28">
        <w:rPr>
          <w:rFonts w:eastAsiaTheme="minorEastAsia"/>
          <w:lang w:eastAsia="zh-CN"/>
        </w:rPr>
        <w:t>LE</w:t>
      </w:r>
      <w:r w:rsidR="002735A9">
        <w:rPr>
          <w:rFonts w:eastAsiaTheme="minorEastAsia"/>
          <w:lang w:eastAsia="zh-CN"/>
        </w:rPr>
        <w:t xml:space="preserve"> state, </w:t>
      </w:r>
      <w:r w:rsidR="00D82A6F">
        <w:rPr>
          <w:rFonts w:eastAsiaTheme="minorEastAsia"/>
          <w:lang w:eastAsia="zh-CN"/>
        </w:rPr>
        <w:t xml:space="preserve">the UE doesn’t do any application service </w:t>
      </w:r>
      <w:r w:rsidR="003C00CB">
        <w:rPr>
          <w:rFonts w:eastAsiaTheme="minorEastAsia"/>
          <w:lang w:eastAsia="zh-CN"/>
        </w:rPr>
        <w:t>at the time, so the handover from the 3GPP access to the non-3GPP is not necessary.</w:t>
      </w:r>
    </w:p>
    <w:p w14:paraId="76283765" w14:textId="6F62D0DB" w:rsidR="002D1623" w:rsidRPr="00B84C59" w:rsidRDefault="002D1623" w:rsidP="00653FB7">
      <w:pPr>
        <w:pStyle w:val="Heading2"/>
        <w:numPr>
          <w:ilvl w:val="1"/>
          <w:numId w:val="6"/>
        </w:numPr>
      </w:pPr>
      <w:r>
        <w:rPr>
          <w:rFonts w:hint="eastAsia"/>
          <w:lang w:eastAsia="zh-CN"/>
        </w:rPr>
        <w:t>N</w:t>
      </w:r>
      <w:r w:rsidRPr="00050CA8">
        <w:rPr>
          <w:lang w:eastAsia="ko-KR"/>
        </w:rPr>
        <w:t xml:space="preserve">etwork requested PDU Session </w:t>
      </w:r>
      <w:r>
        <w:rPr>
          <w:rFonts w:hint="eastAsia"/>
          <w:lang w:eastAsia="zh-CN"/>
        </w:rPr>
        <w:t>Modification</w:t>
      </w:r>
    </w:p>
    <w:p w14:paraId="7FE22156" w14:textId="6FBBF6F7" w:rsidR="009D14D0" w:rsidRPr="009D14D0" w:rsidRDefault="00232116" w:rsidP="009D14D0">
      <w:pPr>
        <w:rPr>
          <w:rFonts w:eastAsiaTheme="minorEastAsia"/>
          <w:lang w:eastAsia="zh-CN"/>
        </w:rPr>
      </w:pPr>
      <w:r w:rsidRPr="007626CA">
        <w:rPr>
          <w:rFonts w:eastAsiaTheme="minorEastAsia"/>
          <w:lang w:eastAsia="zh-CN"/>
        </w:rPr>
        <w:t xml:space="preserve">According to the CT1 LS, </w:t>
      </w:r>
      <w:r w:rsidR="00C92DBC">
        <w:rPr>
          <w:rFonts w:eastAsiaTheme="minorEastAsia"/>
          <w:lang w:eastAsia="zh-CN"/>
        </w:rPr>
        <w:t>t</w:t>
      </w:r>
      <w:r w:rsidR="007626CA" w:rsidRPr="007626CA">
        <w:rPr>
          <w:rFonts w:eastAsiaTheme="minorEastAsia"/>
          <w:lang w:eastAsia="zh-CN"/>
        </w:rPr>
        <w:t xml:space="preserve">he SMF may trigger PDU session modification procedure </w:t>
      </w:r>
      <w:r w:rsidR="007626CA">
        <w:rPr>
          <w:rFonts w:eastAsiaTheme="minorEastAsia"/>
          <w:lang w:eastAsia="zh-CN"/>
        </w:rPr>
        <w:t xml:space="preserve">related signalling, </w:t>
      </w:r>
      <w:r w:rsidR="007626CA" w:rsidRPr="007626CA">
        <w:rPr>
          <w:rFonts w:eastAsiaTheme="minorEastAsia"/>
          <w:lang w:eastAsia="zh-CN"/>
        </w:rPr>
        <w:t>e.g., to update packet filters of QoS flow and Session AMBR</w:t>
      </w:r>
      <w:r w:rsidR="00883E7B">
        <w:rPr>
          <w:rFonts w:eastAsiaTheme="minorEastAsia"/>
          <w:lang w:eastAsia="zh-CN"/>
        </w:rPr>
        <w:t>.</w:t>
      </w:r>
    </w:p>
    <w:p w14:paraId="3408D731" w14:textId="49BB3E5C" w:rsidR="00F43A35" w:rsidRPr="00F43A35" w:rsidRDefault="00C92DBC" w:rsidP="00F43A3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as alternative </w:t>
      </w:r>
      <w:r w:rsidR="00E9439C">
        <w:rPr>
          <w:rFonts w:eastAsiaTheme="minorEastAsia"/>
          <w:lang w:val="en-US" w:eastAsia="zh-CN"/>
        </w:rPr>
        <w:t xml:space="preserve">the notification to the UE </w:t>
      </w:r>
      <w:r w:rsidR="00B836AB">
        <w:rPr>
          <w:rFonts w:eastAsiaTheme="minorEastAsia"/>
          <w:lang w:val="en-US" w:eastAsia="zh-CN"/>
        </w:rPr>
        <w:t xml:space="preserve">via 3GPP </w:t>
      </w:r>
      <w:r>
        <w:rPr>
          <w:rFonts w:eastAsiaTheme="minorEastAsia"/>
          <w:lang w:val="en-US" w:eastAsia="zh-CN"/>
        </w:rPr>
        <w:t xml:space="preserve">when the </w:t>
      </w:r>
      <w:r w:rsidR="00B836AB">
        <w:rPr>
          <w:rFonts w:eastAsiaTheme="minorEastAsia"/>
          <w:lang w:val="en-US" w:eastAsia="zh-CN"/>
        </w:rPr>
        <w:t xml:space="preserve">UE is in IDLE state over non-3GPP access, </w:t>
      </w:r>
      <w:r>
        <w:rPr>
          <w:rFonts w:eastAsiaTheme="minorEastAsia"/>
          <w:lang w:val="en-US" w:eastAsia="zh-CN"/>
        </w:rPr>
        <w:t xml:space="preserve">this enables to provide the updated QoS </w:t>
      </w:r>
      <w:r w:rsidR="00B836AB">
        <w:rPr>
          <w:rFonts w:eastAsiaTheme="minorEastAsia"/>
          <w:lang w:val="en-US" w:eastAsia="zh-CN"/>
        </w:rPr>
        <w:t>as soon as possible, however, at the time</w:t>
      </w:r>
      <w:r w:rsidR="00F43A35">
        <w:rPr>
          <w:rFonts w:eastAsiaTheme="minorEastAsia"/>
          <w:lang w:val="en-US" w:eastAsia="zh-CN"/>
        </w:rPr>
        <w:t xml:space="preserve"> the UE </w:t>
      </w:r>
      <w:r>
        <w:rPr>
          <w:rFonts w:eastAsiaTheme="minorEastAsia"/>
          <w:lang w:val="en-US" w:eastAsia="zh-CN"/>
        </w:rPr>
        <w:t>does not have any services since being in CM-IDLE, consequently the QoS can be updated when the UE will goes in CM-CONNECTED mode on Non-3GPP where the services are effectively used.</w:t>
      </w:r>
      <w:r w:rsidR="00F43A35" w:rsidRPr="00F43A35">
        <w:rPr>
          <w:rFonts w:eastAsiaTheme="minorEastAsia"/>
          <w:lang w:val="en-US" w:eastAsia="zh-CN"/>
        </w:rPr>
        <w:t xml:space="preserve"> Therefore the notifi</w:t>
      </w:r>
      <w:r w:rsidR="00B836AB">
        <w:rPr>
          <w:rFonts w:eastAsiaTheme="minorEastAsia"/>
          <w:lang w:val="en-US" w:eastAsia="zh-CN"/>
        </w:rPr>
        <w:t xml:space="preserve">cation to the UE </w:t>
      </w:r>
      <w:r>
        <w:rPr>
          <w:rFonts w:eastAsiaTheme="minorEastAsia"/>
          <w:lang w:val="en-US" w:eastAsia="zh-CN"/>
        </w:rPr>
        <w:t>on 3GPP access does not bring efficiency and im</w:t>
      </w:r>
      <w:r w:rsidR="004E5AD6">
        <w:rPr>
          <w:rFonts w:eastAsiaTheme="minorEastAsia"/>
          <w:lang w:val="en-US" w:eastAsia="zh-CN"/>
        </w:rPr>
        <w:t>pact the 3GPP access</w:t>
      </w:r>
      <w:r w:rsidR="00B836AB">
        <w:rPr>
          <w:rFonts w:eastAsiaTheme="minorEastAsia"/>
          <w:lang w:val="en-US" w:eastAsia="zh-CN"/>
        </w:rPr>
        <w:t>.</w:t>
      </w:r>
      <w:r w:rsidR="004E5AD6">
        <w:rPr>
          <w:rFonts w:eastAsiaTheme="minorEastAsia"/>
          <w:lang w:val="en-US" w:eastAsia="zh-CN"/>
        </w:rPr>
        <w:t xml:space="preserve"> </w:t>
      </w:r>
      <w:bookmarkStart w:id="1" w:name="_GoBack"/>
      <w:bookmarkEnd w:id="1"/>
      <w:r w:rsidR="00B836AB">
        <w:rPr>
          <w:rFonts w:eastAsiaTheme="minorEastAsia"/>
          <w:lang w:val="en-US" w:eastAsia="zh-CN"/>
        </w:rPr>
        <w:t>Moreover</w:t>
      </w:r>
      <w:r w:rsidR="00F43A35" w:rsidRPr="00F43A35">
        <w:rPr>
          <w:rFonts w:eastAsiaTheme="minorEastAsia"/>
          <w:lang w:val="en-US" w:eastAsia="zh-CN"/>
        </w:rPr>
        <w:t xml:space="preserve">, </w:t>
      </w:r>
      <w:r w:rsidR="000A1BED">
        <w:rPr>
          <w:rFonts w:eastAsiaTheme="minorEastAsia"/>
          <w:lang w:val="en-US" w:eastAsia="zh-CN"/>
        </w:rPr>
        <w:t xml:space="preserve">once </w:t>
      </w:r>
      <w:r w:rsidR="00F43A35" w:rsidRPr="00F43A35">
        <w:rPr>
          <w:rFonts w:eastAsiaTheme="minorEastAsia"/>
          <w:lang w:val="en-US" w:eastAsia="zh-CN"/>
        </w:rPr>
        <w:t>the UE switch</w:t>
      </w:r>
      <w:r w:rsidR="00B367FA">
        <w:rPr>
          <w:rFonts w:eastAsiaTheme="minorEastAsia"/>
          <w:lang w:val="en-US" w:eastAsia="zh-CN"/>
        </w:rPr>
        <w:t>es</w:t>
      </w:r>
      <w:r w:rsidR="00F43A35" w:rsidRPr="00F43A35">
        <w:rPr>
          <w:rFonts w:eastAsiaTheme="minorEastAsia"/>
          <w:lang w:val="en-US" w:eastAsia="zh-CN"/>
        </w:rPr>
        <w:t xml:space="preserve"> to the connected state over non-3GPP or </w:t>
      </w:r>
      <w:r w:rsidR="00883E7B">
        <w:rPr>
          <w:rFonts w:eastAsiaTheme="minorEastAsia"/>
          <w:lang w:val="en-US" w:eastAsia="zh-CN"/>
        </w:rPr>
        <w:t xml:space="preserve">when the </w:t>
      </w:r>
      <w:r w:rsidR="00F43A35" w:rsidRPr="00F43A35">
        <w:rPr>
          <w:rFonts w:eastAsiaTheme="minorEastAsia"/>
          <w:lang w:val="en-US" w:eastAsia="zh-CN"/>
        </w:rPr>
        <w:t>UE switch the PDU session to the 3GPP access type (e.g. the downlink</w:t>
      </w:r>
      <w:r w:rsidR="00B367FA">
        <w:rPr>
          <w:rFonts w:eastAsiaTheme="minorEastAsia"/>
          <w:lang w:val="en-US" w:eastAsia="zh-CN"/>
        </w:rPr>
        <w:t xml:space="preserve"> traffic data trigger)</w:t>
      </w:r>
      <w:r w:rsidR="00F43A35" w:rsidRPr="00F43A35">
        <w:rPr>
          <w:rFonts w:eastAsiaTheme="minorEastAsia"/>
          <w:lang w:val="en-US" w:eastAsia="zh-CN"/>
        </w:rPr>
        <w:t>,</w:t>
      </w:r>
      <w:r w:rsidR="00021BC8">
        <w:rPr>
          <w:rFonts w:eastAsiaTheme="minorEastAsia"/>
          <w:lang w:val="en-US" w:eastAsia="zh-CN"/>
        </w:rPr>
        <w:t xml:space="preserve"> </w:t>
      </w:r>
      <w:r w:rsidR="00F43A35" w:rsidRPr="00F43A35">
        <w:rPr>
          <w:rFonts w:eastAsiaTheme="minorEastAsia"/>
          <w:lang w:val="en-US" w:eastAsia="zh-CN"/>
        </w:rPr>
        <w:t xml:space="preserve">the UE will always </w:t>
      </w:r>
      <w:r w:rsidR="00F43A35" w:rsidRPr="00F43A35">
        <w:rPr>
          <w:rFonts w:eastAsiaTheme="minorEastAsia"/>
          <w:lang w:val="en-US" w:eastAsia="zh-CN"/>
        </w:rPr>
        <w:lastRenderedPageBreak/>
        <w:t>initiate the service r</w:t>
      </w:r>
      <w:r w:rsidR="00B367FA">
        <w:rPr>
          <w:rFonts w:eastAsiaTheme="minorEastAsia"/>
          <w:lang w:val="en-US" w:eastAsia="zh-CN"/>
        </w:rPr>
        <w:t xml:space="preserve">equest procedure and then it still can </w:t>
      </w:r>
      <w:r w:rsidR="004E5AD6">
        <w:rPr>
          <w:rFonts w:eastAsiaTheme="minorEastAsia"/>
          <w:lang w:val="en-US" w:eastAsia="zh-CN"/>
        </w:rPr>
        <w:t>get the Qo</w:t>
      </w:r>
      <w:r w:rsidR="00F43A35" w:rsidRPr="00F43A35">
        <w:rPr>
          <w:rFonts w:eastAsiaTheme="minorEastAsia"/>
          <w:lang w:val="en-US" w:eastAsia="zh-CN"/>
        </w:rPr>
        <w:t>S informat</w:t>
      </w:r>
      <w:r w:rsidR="00B367FA">
        <w:rPr>
          <w:rFonts w:eastAsiaTheme="minorEastAsia"/>
          <w:lang w:val="en-US" w:eastAsia="zh-CN"/>
        </w:rPr>
        <w:t>ion before the application traffic running without any other additional signaling procedure.</w:t>
      </w:r>
    </w:p>
    <w:p w14:paraId="27138213" w14:textId="77777777" w:rsidR="00E31E8D" w:rsidRPr="00B82449" w:rsidRDefault="00773B4E" w:rsidP="00B82449">
      <w:pPr>
        <w:pStyle w:val="Heading2"/>
        <w:numPr>
          <w:ilvl w:val="1"/>
          <w:numId w:val="6"/>
        </w:numPr>
        <w:rPr>
          <w:lang w:eastAsia="zh-CN"/>
        </w:rPr>
      </w:pPr>
      <w:r w:rsidRPr="00B82449">
        <w:rPr>
          <w:lang w:eastAsia="zh-CN"/>
        </w:rPr>
        <w:t>SMF triggered Authentication/Authorization procedure;</w:t>
      </w:r>
    </w:p>
    <w:p w14:paraId="72AD40C5" w14:textId="37586C69" w:rsidR="000442CB" w:rsidRDefault="009D0E13" w:rsidP="00D879A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Assuming the </w:t>
      </w:r>
      <w:r w:rsidRPr="00B82449">
        <w:rPr>
          <w:lang w:eastAsia="zh-CN"/>
        </w:rPr>
        <w:t>Authentication/Authorization procedure</w:t>
      </w:r>
      <w:r>
        <w:rPr>
          <w:lang w:eastAsia="zh-CN"/>
        </w:rPr>
        <w:t xml:space="preserve"> is performed via 3GPP access,</w:t>
      </w:r>
      <w:r w:rsidR="00055D9D">
        <w:rPr>
          <w:rFonts w:eastAsiaTheme="minorEastAsia"/>
          <w:lang w:eastAsia="zh-CN"/>
        </w:rPr>
        <w:t xml:space="preserve"> </w:t>
      </w:r>
      <w:r w:rsidR="002015A4" w:rsidRPr="002015A4">
        <w:rPr>
          <w:rFonts w:eastAsiaTheme="minorEastAsia"/>
          <w:lang w:eastAsia="zh-CN"/>
        </w:rPr>
        <w:t>the UE still can’t d</w:t>
      </w:r>
      <w:r w:rsidR="00055D9D">
        <w:rPr>
          <w:rFonts w:eastAsiaTheme="minorEastAsia"/>
          <w:lang w:eastAsia="zh-CN"/>
        </w:rPr>
        <w:t xml:space="preserve">o the service via N3GPP access, therefore, </w:t>
      </w:r>
      <w:r w:rsidR="002015A4" w:rsidRPr="002015A4">
        <w:rPr>
          <w:rFonts w:eastAsiaTheme="minorEastAsia"/>
          <w:lang w:val="en-US" w:eastAsia="zh-CN"/>
        </w:rPr>
        <w:t>t</w:t>
      </w:r>
      <w:r w:rsidR="00055D9D">
        <w:rPr>
          <w:rFonts w:eastAsiaTheme="minorEastAsia"/>
          <w:lang w:val="en-US" w:eastAsia="zh-CN"/>
        </w:rPr>
        <w:t>his handling is not necessary in this case.</w:t>
      </w:r>
    </w:p>
    <w:p w14:paraId="417C8664" w14:textId="2298006B" w:rsidR="00261807" w:rsidRDefault="00261807" w:rsidP="00DC306C">
      <w:pPr>
        <w:pStyle w:val="Heading2"/>
        <w:numPr>
          <w:ilvl w:val="1"/>
          <w:numId w:val="6"/>
        </w:numPr>
        <w:rPr>
          <w:lang w:eastAsia="zh-CN"/>
        </w:rPr>
      </w:pPr>
      <w:r w:rsidRPr="00DC306C">
        <w:rPr>
          <w:lang w:eastAsia="zh-CN"/>
        </w:rPr>
        <w:t>Concerns on</w:t>
      </w:r>
      <w:r w:rsidR="00DC306C">
        <w:rPr>
          <w:lang w:eastAsia="zh-CN"/>
        </w:rPr>
        <w:t xml:space="preserve"> current</w:t>
      </w:r>
      <w:r w:rsidRPr="00DC306C">
        <w:rPr>
          <w:lang w:eastAsia="zh-CN"/>
        </w:rPr>
        <w:t xml:space="preserve"> TS 24.501</w:t>
      </w:r>
      <w:r w:rsidR="00E73326">
        <w:rPr>
          <w:lang w:eastAsia="zh-CN"/>
        </w:rPr>
        <w:t xml:space="preserve"> text</w:t>
      </w:r>
    </w:p>
    <w:p w14:paraId="1036BEF8" w14:textId="4459892A" w:rsidR="00E73326" w:rsidRPr="00DC306C" w:rsidRDefault="00E73326" w:rsidP="00E73326">
      <w:pPr>
        <w:rPr>
          <w:lang w:eastAsia="zh-CN"/>
        </w:rPr>
      </w:pPr>
      <w:r>
        <w:rPr>
          <w:lang w:eastAsia="zh-CN"/>
        </w:rPr>
        <w:t>In the current text in TS 24.501,</w:t>
      </w:r>
    </w:p>
    <w:p w14:paraId="1358BB83" w14:textId="32E4D7C7" w:rsidR="00261807" w:rsidRPr="0074101B" w:rsidRDefault="00261807" w:rsidP="00261807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74101B">
        <w:rPr>
          <w:rFonts w:ascii="Arial" w:hAnsi="Arial" w:cs="Arial"/>
          <w:lang w:eastAsia="ko-KR"/>
        </w:rPr>
        <w:t>If the UE is in 5GMM-IDLE mode over 3GPP access and received the network initiated paging procedure with non-3GPP access type over 3GPP access, for the transfer of downlink signalling associated with non-3GPP access, the UE shall initiate the service request to re-activate the user-plane resources of PDU session(s) associated with non-3GPP access over 3GPP access; or</w:t>
      </w:r>
    </w:p>
    <w:p w14:paraId="4E1E5A65" w14:textId="77777777" w:rsidR="00261807" w:rsidRPr="0074101B" w:rsidRDefault="00261807" w:rsidP="00261807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74101B">
        <w:rPr>
          <w:rFonts w:ascii="Arial" w:hAnsi="Arial" w:cs="Arial"/>
          <w:lang w:eastAsia="ko-KR"/>
        </w:rPr>
        <w:t>If the UE is in 5GMM-CONNECTED mode over 3GPP access and received the network initiated notification procedure with non-3GPP access type over 3GPP access, for the transfer of downlink signalling associated with</w:t>
      </w:r>
      <w:r w:rsidRPr="0074101B" w:rsidDel="007A0572">
        <w:rPr>
          <w:rFonts w:ascii="Arial" w:hAnsi="Arial" w:cs="Arial"/>
          <w:lang w:eastAsia="ko-KR"/>
        </w:rPr>
        <w:t xml:space="preserve"> </w:t>
      </w:r>
      <w:r w:rsidRPr="0074101B">
        <w:rPr>
          <w:rFonts w:ascii="Arial" w:hAnsi="Arial" w:cs="Arial"/>
          <w:lang w:eastAsia="ko-KR"/>
        </w:rPr>
        <w:t>non-3GPP access, the UE shall initiate the service request to re-activate the user-plane resources of PDU session(s) associated with non-3GPP access over 3GPP access.</w:t>
      </w:r>
    </w:p>
    <w:p w14:paraId="26F12DC9" w14:textId="7BF4E89F" w:rsidR="00261807" w:rsidRPr="00DC306C" w:rsidRDefault="00E73326" w:rsidP="00261807">
      <w:pPr>
        <w:rPr>
          <w:rFonts w:eastAsiaTheme="minorEastAsia"/>
          <w:lang w:val="en-US" w:eastAsia="zh-CN"/>
        </w:rPr>
      </w:pPr>
      <w:r w:rsidRPr="00DC306C">
        <w:rPr>
          <w:rFonts w:eastAsiaTheme="minorEastAsia"/>
          <w:lang w:val="en-US" w:eastAsia="zh-CN"/>
        </w:rPr>
        <w:t xml:space="preserve">It imply that once UE receive </w:t>
      </w:r>
      <w:r w:rsidR="00B307D1" w:rsidRPr="00DC306C">
        <w:rPr>
          <w:rFonts w:eastAsiaTheme="minorEastAsia"/>
          <w:lang w:val="en-US" w:eastAsia="zh-CN"/>
        </w:rPr>
        <w:t>signaling</w:t>
      </w:r>
      <w:r w:rsidRPr="00DC306C">
        <w:rPr>
          <w:rFonts w:eastAsiaTheme="minorEastAsia"/>
          <w:lang w:val="en-US" w:eastAsia="zh-CN"/>
        </w:rPr>
        <w:t xml:space="preserve"> for Non-3GPP via 3GPP access, UE shall move the PDU Session(s) associated with non-3GPP access to 3GPP access. </w:t>
      </w:r>
      <w:r w:rsidR="00C92DBC">
        <w:rPr>
          <w:rFonts w:eastAsiaTheme="minorEastAsia"/>
          <w:lang w:val="en-US" w:eastAsia="zh-CN"/>
        </w:rPr>
        <w:t xml:space="preserve">Since in TS 23.501 the specification already defines </w:t>
      </w:r>
      <w:r>
        <w:rPr>
          <w:rFonts w:eastAsiaTheme="minorEastAsia"/>
          <w:lang w:val="en-US" w:eastAsia="zh-CN"/>
        </w:rPr>
        <w:t xml:space="preserve">whether the PDU Session(s) </w:t>
      </w:r>
      <w:r w:rsidR="00DC306C">
        <w:rPr>
          <w:rFonts w:eastAsiaTheme="minorEastAsia"/>
          <w:lang w:val="en-US" w:eastAsia="zh-CN"/>
        </w:rPr>
        <w:t>will be moved to 3G</w:t>
      </w:r>
      <w:r w:rsidR="00C92DBC">
        <w:rPr>
          <w:rFonts w:eastAsiaTheme="minorEastAsia"/>
          <w:lang w:val="en-US" w:eastAsia="zh-CN"/>
        </w:rPr>
        <w:t>PP access is based on UE Policy, so</w:t>
      </w:r>
      <w:r w:rsidR="00DC306C">
        <w:rPr>
          <w:rFonts w:eastAsiaTheme="minorEastAsia"/>
          <w:lang w:val="en-US" w:eastAsia="zh-CN"/>
        </w:rPr>
        <w:t xml:space="preserve"> the current TS 24.501 text is not consistent with SA2 </w:t>
      </w:r>
      <w:r w:rsidR="00C92DBC">
        <w:rPr>
          <w:rFonts w:eastAsiaTheme="minorEastAsia"/>
          <w:lang w:val="en-US" w:eastAsia="zh-CN"/>
        </w:rPr>
        <w:t>specification</w:t>
      </w:r>
      <w:r w:rsidR="00DC306C">
        <w:rPr>
          <w:rFonts w:eastAsiaTheme="minorEastAsia"/>
          <w:lang w:val="en-US" w:eastAsia="zh-CN"/>
        </w:rPr>
        <w:t>.</w:t>
      </w:r>
    </w:p>
    <w:p w14:paraId="706CB9E9" w14:textId="7BCC28A3" w:rsidR="00AE0214" w:rsidRPr="00AE0214" w:rsidRDefault="00AE0214" w:rsidP="00D879AE">
      <w:pPr>
        <w:rPr>
          <w:rFonts w:ascii="Arial" w:hAnsi="Arial"/>
          <w:color w:val="auto"/>
          <w:sz w:val="32"/>
          <w:lang w:eastAsia="zh-CN"/>
        </w:rPr>
      </w:pPr>
      <w:r w:rsidRPr="00AE0214">
        <w:rPr>
          <w:rFonts w:ascii="Arial" w:hAnsi="Arial" w:hint="eastAsia"/>
          <w:color w:val="auto"/>
          <w:sz w:val="32"/>
          <w:lang w:eastAsia="zh-CN"/>
        </w:rPr>
        <w:t>2.</w:t>
      </w:r>
      <w:r w:rsidR="00DC306C">
        <w:rPr>
          <w:rFonts w:ascii="Arial" w:hAnsi="Arial"/>
          <w:color w:val="auto"/>
          <w:sz w:val="32"/>
          <w:lang w:eastAsia="zh-CN"/>
        </w:rPr>
        <w:t>5</w:t>
      </w:r>
      <w:r w:rsidRPr="00AE0214">
        <w:rPr>
          <w:rFonts w:ascii="Arial" w:hAnsi="Arial" w:hint="eastAsia"/>
          <w:color w:val="auto"/>
          <w:sz w:val="32"/>
          <w:lang w:eastAsia="zh-CN"/>
        </w:rPr>
        <w:t xml:space="preserve"> Conclusion</w:t>
      </w:r>
    </w:p>
    <w:p w14:paraId="5B057DF2" w14:textId="2CC7B0E3" w:rsidR="003F1492" w:rsidRPr="00CF4EAB" w:rsidRDefault="003F1492" w:rsidP="00D879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Based on the analysis above, </w:t>
      </w:r>
      <w:r w:rsidR="00244DE6" w:rsidRPr="00244DE6">
        <w:rPr>
          <w:rFonts w:eastAsiaTheme="minorEastAsia"/>
        </w:rPr>
        <w:t xml:space="preserve">in case the UE is in </w:t>
      </w:r>
      <w:r w:rsidR="00883E7B">
        <w:rPr>
          <w:rFonts w:eastAsiaTheme="minorEastAsia"/>
        </w:rPr>
        <w:t>CM_IDLE</w:t>
      </w:r>
      <w:r w:rsidR="00244DE6" w:rsidRPr="00244DE6">
        <w:rPr>
          <w:rFonts w:eastAsiaTheme="minorEastAsia"/>
        </w:rPr>
        <w:t xml:space="preserve"> state over Non-3GPP access type, the downlink signalling is inf</w:t>
      </w:r>
      <w:r w:rsidR="00DC306C">
        <w:rPr>
          <w:rFonts w:eastAsiaTheme="minorEastAsia"/>
        </w:rPr>
        <w:t>ormed to the UE is not a good solution</w:t>
      </w:r>
      <w:r w:rsidR="00244DE6" w:rsidRPr="00244DE6">
        <w:rPr>
          <w:rFonts w:eastAsiaTheme="minorEastAsia"/>
        </w:rPr>
        <w:t>, especially, when the UE is in idle state over 3GPP, lots of the paging signallin</w:t>
      </w:r>
      <w:r w:rsidR="00244DE6">
        <w:rPr>
          <w:rFonts w:eastAsiaTheme="minorEastAsia"/>
        </w:rPr>
        <w:t xml:space="preserve">g should be </w:t>
      </w:r>
      <w:r w:rsidR="00090728">
        <w:rPr>
          <w:rFonts w:eastAsiaTheme="minorEastAsia"/>
        </w:rPr>
        <w:t xml:space="preserve">used without more benefits besides the updated information. </w:t>
      </w:r>
      <w:r w:rsidR="00883E7B">
        <w:rPr>
          <w:rFonts w:eastAsiaTheme="minorEastAsia"/>
        </w:rPr>
        <w:t>This paper propose</w:t>
      </w:r>
      <w:r w:rsidR="00C92DBC">
        <w:rPr>
          <w:rFonts w:eastAsiaTheme="minorEastAsia"/>
        </w:rPr>
        <w:t>s</w:t>
      </w:r>
      <w:r w:rsidR="00883E7B">
        <w:rPr>
          <w:rFonts w:eastAsiaTheme="minorEastAsia"/>
        </w:rPr>
        <w:t xml:space="preserve"> that the </w:t>
      </w:r>
      <w:r w:rsidR="004C394B">
        <w:rPr>
          <w:rFonts w:eastAsiaTheme="minorEastAsia"/>
        </w:rPr>
        <w:t xml:space="preserve">in case the UE is in </w:t>
      </w:r>
      <w:r w:rsidR="00B307D1">
        <w:rPr>
          <w:rFonts w:eastAsiaTheme="minorEastAsia"/>
        </w:rPr>
        <w:t>CM_</w:t>
      </w:r>
      <w:r w:rsidR="004C394B">
        <w:rPr>
          <w:rFonts w:eastAsiaTheme="minorEastAsia"/>
        </w:rPr>
        <w:t>IDLE</w:t>
      </w:r>
      <w:r w:rsidR="00B307D1">
        <w:rPr>
          <w:rFonts w:eastAsiaTheme="minorEastAsia"/>
        </w:rPr>
        <w:t xml:space="preserve"> </w:t>
      </w:r>
      <w:r w:rsidR="004C394B">
        <w:rPr>
          <w:rFonts w:eastAsiaTheme="minorEastAsia"/>
        </w:rPr>
        <w:t>state ove</w:t>
      </w:r>
      <w:r w:rsidR="008F43A0">
        <w:rPr>
          <w:rFonts w:eastAsiaTheme="minorEastAsia"/>
        </w:rPr>
        <w:t>r</w:t>
      </w:r>
      <w:r w:rsidR="004C394B">
        <w:rPr>
          <w:rFonts w:eastAsiaTheme="minorEastAsia"/>
        </w:rPr>
        <w:t xml:space="preserve"> non-3GPP access </w:t>
      </w:r>
      <w:r w:rsidR="00B86848">
        <w:rPr>
          <w:rFonts w:eastAsiaTheme="minorEastAsia"/>
        </w:rPr>
        <w:t xml:space="preserve">the AMF shall </w:t>
      </w:r>
      <w:r w:rsidR="005100F0">
        <w:rPr>
          <w:rFonts w:eastAsiaTheme="minorEastAsia"/>
        </w:rPr>
        <w:t xml:space="preserve">not notify </w:t>
      </w:r>
      <w:r w:rsidR="00CD4963">
        <w:rPr>
          <w:rFonts w:eastAsiaTheme="minorEastAsia"/>
        </w:rPr>
        <w:t xml:space="preserve">the downlink signalling </w:t>
      </w:r>
      <w:r w:rsidR="005100F0">
        <w:rPr>
          <w:rFonts w:eastAsiaTheme="minorEastAsia"/>
        </w:rPr>
        <w:t>t</w:t>
      </w:r>
      <w:r w:rsidR="008F43A0">
        <w:rPr>
          <w:rFonts w:eastAsiaTheme="minorEastAsia"/>
        </w:rPr>
        <w:t xml:space="preserve">o the UE via </w:t>
      </w:r>
      <w:r w:rsidR="005100F0">
        <w:rPr>
          <w:rFonts w:eastAsiaTheme="minorEastAsia"/>
        </w:rPr>
        <w:t>3GPP access</w:t>
      </w:r>
      <w:r w:rsidR="008F43A0">
        <w:rPr>
          <w:rFonts w:eastAsiaTheme="minorEastAsia"/>
        </w:rPr>
        <w:t xml:space="preserve"> and AMF discard the signalling and </w:t>
      </w:r>
      <w:r w:rsidR="008F43A0" w:rsidRPr="002F67FE">
        <w:rPr>
          <w:lang w:eastAsia="zh-CN"/>
        </w:rPr>
        <w:t>a</w:t>
      </w:r>
      <w:r w:rsidR="008F43A0" w:rsidRPr="002F67FE">
        <w:rPr>
          <w:lang w:eastAsia="ko-KR"/>
        </w:rPr>
        <w:t>cknowledges the message (</w:t>
      </w:r>
      <w:r w:rsidR="008F43A0" w:rsidRPr="002F67FE">
        <w:rPr>
          <w:lang w:eastAsia="zh-CN"/>
        </w:rPr>
        <w:t xml:space="preserve">"N1 </w:t>
      </w:r>
      <w:r w:rsidR="008F43A0">
        <w:rPr>
          <w:lang w:eastAsia="zh-CN"/>
        </w:rPr>
        <w:t xml:space="preserve">SM </w:t>
      </w:r>
      <w:r w:rsidR="008F43A0" w:rsidRPr="002F67FE">
        <w:rPr>
          <w:lang w:eastAsia="zh-CN"/>
        </w:rPr>
        <w:t>Message Not Transferred"</w:t>
      </w:r>
      <w:r w:rsidR="008F43A0" w:rsidRPr="002F67FE">
        <w:rPr>
          <w:lang w:eastAsia="ko-KR"/>
        </w:rPr>
        <w:t xml:space="preserve">) with </w:t>
      </w:r>
      <w:r w:rsidR="008F43A0">
        <w:rPr>
          <w:lang w:eastAsia="ko-KR"/>
        </w:rPr>
        <w:t xml:space="preserve">corresponding </w:t>
      </w:r>
      <w:r w:rsidR="008F43A0" w:rsidRPr="002F67FE">
        <w:rPr>
          <w:lang w:eastAsia="ko-KR"/>
        </w:rPr>
        <w:t>cause value</w:t>
      </w:r>
      <w:r w:rsidR="008F43A0" w:rsidRPr="002F67FE">
        <w:rPr>
          <w:rFonts w:hint="eastAsia"/>
          <w:lang w:eastAsia="zh-CN"/>
        </w:rPr>
        <w:t>.</w:t>
      </w:r>
      <w:r w:rsidR="008F43A0">
        <w:rPr>
          <w:lang w:eastAsia="zh-CN"/>
        </w:rPr>
        <w:t xml:space="preserve"> </w:t>
      </w:r>
      <w:r w:rsidR="00C92DBC">
        <w:rPr>
          <w:lang w:eastAsia="zh-CN"/>
        </w:rPr>
        <w:t xml:space="preserve">So the specification in </w:t>
      </w:r>
      <w:r w:rsidR="00DC306C">
        <w:rPr>
          <w:rFonts w:eastAsiaTheme="minorEastAsia"/>
        </w:rPr>
        <w:t xml:space="preserve">TS 24.501 </w:t>
      </w:r>
      <w:r w:rsidR="00C92DBC">
        <w:rPr>
          <w:rFonts w:eastAsiaTheme="minorEastAsia"/>
        </w:rPr>
        <w:t>needs to be aligned to TS 23.5.1 and TS 23.502.</w:t>
      </w:r>
      <w:r w:rsidR="00DC306C">
        <w:rPr>
          <w:rFonts w:eastAsiaTheme="minorEastAsia"/>
        </w:rPr>
        <w:t>.</w:t>
      </w:r>
    </w:p>
    <w:p w14:paraId="7B9ABAD3" w14:textId="77777777" w:rsidR="008E41CE" w:rsidRDefault="008E41CE" w:rsidP="00646E80">
      <w:pPr>
        <w:pStyle w:val="Heading1"/>
        <w:numPr>
          <w:ilvl w:val="0"/>
          <w:numId w:val="7"/>
        </w:numPr>
      </w:pPr>
      <w:r>
        <w:t>Propos</w:t>
      </w:r>
      <w:r w:rsidR="00222F8D">
        <w:t>al</w:t>
      </w:r>
    </w:p>
    <w:p w14:paraId="587FDF68" w14:textId="29E02E05" w:rsidR="00964F4C" w:rsidRPr="00D93B15" w:rsidRDefault="00964F4C" w:rsidP="00964F4C">
      <w:pPr>
        <w:pStyle w:val="ListParagraph"/>
        <w:ind w:firstLineChars="0" w:firstLine="0"/>
        <w:rPr>
          <w:rFonts w:eastAsiaTheme="minorEastAsia"/>
          <w:lang w:eastAsia="zh-CN"/>
        </w:rPr>
      </w:pPr>
      <w:r w:rsidRPr="00964F4C">
        <w:rPr>
          <w:rFonts w:eastAsiaTheme="minorEastAsia" w:hint="eastAsia"/>
          <w:b/>
          <w:lang w:eastAsia="zh-CN"/>
        </w:rPr>
        <w:t xml:space="preserve">Proposal: </w:t>
      </w:r>
      <w:r w:rsidRPr="00D93B15">
        <w:rPr>
          <w:rFonts w:eastAsiaTheme="minorEastAsia" w:hint="eastAsia"/>
          <w:lang w:eastAsia="zh-CN"/>
        </w:rPr>
        <w:t xml:space="preserve">The </w:t>
      </w:r>
      <w:r w:rsidR="00CD0793" w:rsidRPr="00B16CB4">
        <w:rPr>
          <w:rFonts w:eastAsia="MS Mincho" w:hint="eastAsia"/>
        </w:rPr>
        <w:t xml:space="preserve">downlink </w:t>
      </w:r>
      <w:r w:rsidR="00CD0793" w:rsidRPr="00B16CB4">
        <w:rPr>
          <w:rFonts w:eastAsia="MS Mincho"/>
        </w:rPr>
        <w:t>signalling</w:t>
      </w:r>
      <w:r w:rsidR="00CD0793" w:rsidRPr="00B16CB4">
        <w:rPr>
          <w:rFonts w:eastAsia="MS Mincho" w:hint="eastAsia"/>
        </w:rPr>
        <w:t xml:space="preserve"> pending over non-3GPP access</w:t>
      </w:r>
      <w:r w:rsidR="00CD0793" w:rsidRPr="00D93B15">
        <w:rPr>
          <w:rFonts w:eastAsiaTheme="minorEastAsia"/>
          <w:lang w:eastAsia="zh-CN"/>
        </w:rPr>
        <w:t xml:space="preserve"> </w:t>
      </w:r>
      <w:r w:rsidRPr="00D93B15">
        <w:rPr>
          <w:rFonts w:eastAsiaTheme="minorEastAsia"/>
          <w:lang w:eastAsia="zh-CN"/>
        </w:rPr>
        <w:t>signalling</w:t>
      </w:r>
      <w:r w:rsidRPr="00D93B15">
        <w:rPr>
          <w:rFonts w:eastAsiaTheme="minorEastAsia" w:hint="eastAsia"/>
          <w:lang w:eastAsia="zh-CN"/>
        </w:rPr>
        <w:t xml:space="preserve"> should not be </w:t>
      </w:r>
      <w:r w:rsidR="00606BA3">
        <w:rPr>
          <w:rFonts w:eastAsiaTheme="minorEastAsia"/>
          <w:lang w:eastAsia="zh-CN"/>
        </w:rPr>
        <w:t>informed to the UE</w:t>
      </w:r>
      <w:r w:rsidRPr="00D93B15">
        <w:rPr>
          <w:rFonts w:eastAsiaTheme="minorEastAsia" w:hint="eastAsia"/>
          <w:lang w:eastAsia="zh-CN"/>
        </w:rPr>
        <w:t xml:space="preserve"> over 3GPP access</w:t>
      </w:r>
      <w:r w:rsidR="00694C53">
        <w:rPr>
          <w:rFonts w:eastAsiaTheme="minorEastAsia"/>
          <w:lang w:eastAsia="zh-CN"/>
        </w:rPr>
        <w:t xml:space="preserve"> and the signalling should be discarded. </w:t>
      </w:r>
    </w:p>
    <w:p w14:paraId="2931C176" w14:textId="11339287" w:rsidR="00BE7EFD" w:rsidRPr="00197DFD" w:rsidRDefault="00BE7EFD" w:rsidP="00723EEC">
      <w:pPr>
        <w:rPr>
          <w:rFonts w:eastAsiaTheme="minorEastAsia"/>
          <w:b/>
          <w:highlight w:val="yellow"/>
          <w:lang w:eastAsia="zh-CN"/>
        </w:rPr>
      </w:pPr>
    </w:p>
    <w:sectPr w:rsidR="00BE7EFD" w:rsidRPr="00197DFD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46A9F" w14:textId="77777777" w:rsidR="00A66A3F" w:rsidRDefault="00A66A3F">
      <w:r>
        <w:separator/>
      </w:r>
    </w:p>
    <w:p w14:paraId="15FB46D5" w14:textId="77777777" w:rsidR="00A66A3F" w:rsidRDefault="00A66A3F"/>
  </w:endnote>
  <w:endnote w:type="continuationSeparator" w:id="0">
    <w:p w14:paraId="195EB8C4" w14:textId="77777777" w:rsidR="00A66A3F" w:rsidRDefault="00A66A3F">
      <w:r>
        <w:continuationSeparator/>
      </w:r>
    </w:p>
    <w:p w14:paraId="61E3025B" w14:textId="77777777" w:rsidR="00A66A3F" w:rsidRDefault="00A66A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F6624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6E742D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6BE14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11204" w14:textId="77777777" w:rsidR="00A66A3F" w:rsidRDefault="00A66A3F">
      <w:r>
        <w:separator/>
      </w:r>
    </w:p>
    <w:p w14:paraId="2A4CF1D4" w14:textId="77777777" w:rsidR="00A66A3F" w:rsidRDefault="00A66A3F"/>
  </w:footnote>
  <w:footnote w:type="continuationSeparator" w:id="0">
    <w:p w14:paraId="6D27827D" w14:textId="77777777" w:rsidR="00A66A3F" w:rsidRDefault="00A66A3F">
      <w:r>
        <w:continuationSeparator/>
      </w:r>
    </w:p>
    <w:p w14:paraId="1FC5D70B" w14:textId="77777777" w:rsidR="00A66A3F" w:rsidRDefault="00A66A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DC321" w14:textId="77777777" w:rsidR="00440983" w:rsidRDefault="00440983"/>
  <w:p w14:paraId="06B39E8F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4558F" w14:textId="77777777" w:rsidR="00440983" w:rsidRPr="00C92DBC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" w:author="Huawei1" w:date="2018-05-22T15:04:00Z">
          <w:rPr>
            <w:rFonts w:ascii="Arial" w:hAnsi="Arial" w:cs="Arial"/>
            <w:b/>
            <w:bCs/>
            <w:sz w:val="18"/>
          </w:rPr>
        </w:rPrChange>
      </w:rPr>
    </w:pPr>
    <w:r w:rsidRPr="00C92DBC">
      <w:rPr>
        <w:rFonts w:ascii="Arial" w:hAnsi="Arial" w:cs="Arial"/>
        <w:b/>
        <w:bCs/>
        <w:sz w:val="18"/>
        <w:lang w:val="fr-FR"/>
        <w:rPrChange w:id="3" w:author="Huawei1" w:date="2018-05-22T15:0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A32E2F" w14:textId="77777777" w:rsidR="00440983" w:rsidRPr="00C92DBC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4" w:author="Huawei1" w:date="2018-05-22T15:04:00Z">
          <w:rPr>
            <w:rFonts w:ascii="Arial" w:hAnsi="Arial" w:cs="Arial"/>
            <w:b/>
            <w:bCs/>
            <w:sz w:val="18"/>
          </w:rPr>
        </w:rPrChange>
      </w:rPr>
    </w:pPr>
    <w:r w:rsidRPr="00C92DBC">
      <w:rPr>
        <w:rFonts w:ascii="Arial" w:hAnsi="Arial" w:cs="Arial"/>
        <w:b/>
        <w:bCs/>
        <w:sz w:val="18"/>
        <w:lang w:val="fr-FR"/>
        <w:rPrChange w:id="5" w:author="Huawei1" w:date="2018-05-22T15:0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9F4FC3">
      <w:rPr>
        <w:rFonts w:ascii="Arial" w:hAnsi="Arial" w:cs="Arial"/>
        <w:b/>
        <w:bCs/>
        <w:sz w:val="18"/>
      </w:rPr>
      <w:fldChar w:fldCharType="begin"/>
    </w:r>
    <w:r w:rsidRPr="00C92DBC">
      <w:rPr>
        <w:rFonts w:ascii="Arial" w:hAnsi="Arial" w:cs="Arial"/>
        <w:b/>
        <w:bCs/>
        <w:sz w:val="18"/>
        <w:lang w:val="fr-FR"/>
        <w:rPrChange w:id="6" w:author="Huawei1" w:date="2018-05-22T15:0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9F4FC3">
      <w:rPr>
        <w:rFonts w:ascii="Arial" w:hAnsi="Arial" w:cs="Arial"/>
        <w:b/>
        <w:bCs/>
        <w:sz w:val="18"/>
      </w:rPr>
      <w:fldChar w:fldCharType="separate"/>
    </w:r>
    <w:r w:rsidR="004E5AD6">
      <w:rPr>
        <w:rFonts w:ascii="Arial" w:hAnsi="Arial" w:cs="Arial"/>
        <w:b/>
        <w:bCs/>
        <w:noProof/>
        <w:sz w:val="18"/>
        <w:lang w:val="fr-FR"/>
      </w:rPr>
      <w:t>1</w:t>
    </w:r>
    <w:r w:rsidR="009F4FC3">
      <w:rPr>
        <w:rFonts w:ascii="Arial" w:hAnsi="Arial" w:cs="Arial"/>
        <w:b/>
        <w:bCs/>
        <w:sz w:val="18"/>
      </w:rPr>
      <w:fldChar w:fldCharType="end"/>
    </w:r>
  </w:p>
  <w:p w14:paraId="0A2F95BF" w14:textId="77777777" w:rsidR="00440983" w:rsidRPr="00C92DBC" w:rsidRDefault="00440983">
    <w:pPr>
      <w:rPr>
        <w:lang w:val="fr-FR"/>
        <w:rPrChange w:id="7" w:author="Huawei1" w:date="2018-05-22T15:0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C66680A"/>
    <w:multiLevelType w:val="hybridMultilevel"/>
    <w:tmpl w:val="6054D79E"/>
    <w:lvl w:ilvl="0" w:tplc="727ED7C6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CCD3E87"/>
    <w:multiLevelType w:val="hybridMultilevel"/>
    <w:tmpl w:val="4768E71A"/>
    <w:lvl w:ilvl="0" w:tplc="F94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54953F6"/>
    <w:multiLevelType w:val="hybridMultilevel"/>
    <w:tmpl w:val="5172FE3A"/>
    <w:lvl w:ilvl="0" w:tplc="7946CD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DB6220"/>
    <w:multiLevelType w:val="hybridMultilevel"/>
    <w:tmpl w:val="4404DAE6"/>
    <w:lvl w:ilvl="0" w:tplc="800A77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4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6511B3B"/>
    <w:multiLevelType w:val="hybridMultilevel"/>
    <w:tmpl w:val="C4F6BDE8"/>
    <w:lvl w:ilvl="0" w:tplc="1D70D6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58230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42DCF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2CB46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1CF32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24B1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77E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4E6E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20A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4838F8"/>
    <w:multiLevelType w:val="hybridMultilevel"/>
    <w:tmpl w:val="7138CB9C"/>
    <w:lvl w:ilvl="0" w:tplc="236AEF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4" w15:restartNumberingAfterBreak="0">
    <w:nsid w:val="5B7F5198"/>
    <w:multiLevelType w:val="hybridMultilevel"/>
    <w:tmpl w:val="4738A226"/>
    <w:lvl w:ilvl="0" w:tplc="04100001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60407A"/>
    <w:multiLevelType w:val="hybridMultilevel"/>
    <w:tmpl w:val="3A0AEB34"/>
    <w:lvl w:ilvl="0" w:tplc="89425416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15"/>
  </w:num>
  <w:num w:numId="7">
    <w:abstractNumId w:val="28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7"/>
  </w:num>
  <w:num w:numId="19">
    <w:abstractNumId w:val="20"/>
  </w:num>
  <w:num w:numId="20">
    <w:abstractNumId w:val="22"/>
  </w:num>
  <w:num w:numId="21">
    <w:abstractNumId w:val="27"/>
  </w:num>
  <w:num w:numId="22">
    <w:abstractNumId w:val="25"/>
  </w:num>
  <w:num w:numId="23">
    <w:abstractNumId w:val="24"/>
  </w:num>
  <w:num w:numId="24">
    <w:abstractNumId w:val="10"/>
  </w:num>
  <w:num w:numId="25">
    <w:abstractNumId w:val="11"/>
  </w:num>
  <w:num w:numId="26">
    <w:abstractNumId w:val="12"/>
  </w:num>
  <w:num w:numId="27">
    <w:abstractNumId w:val="23"/>
  </w:num>
  <w:num w:numId="28">
    <w:abstractNumId w:val="16"/>
  </w:num>
  <w:num w:numId="29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4083"/>
    <w:rsid w:val="00006E84"/>
    <w:rsid w:val="00007CBF"/>
    <w:rsid w:val="000104DE"/>
    <w:rsid w:val="00011CD6"/>
    <w:rsid w:val="00012119"/>
    <w:rsid w:val="0001275F"/>
    <w:rsid w:val="00013E05"/>
    <w:rsid w:val="000146C7"/>
    <w:rsid w:val="0001472C"/>
    <w:rsid w:val="00021BC8"/>
    <w:rsid w:val="00021BE9"/>
    <w:rsid w:val="000222BA"/>
    <w:rsid w:val="00025EDF"/>
    <w:rsid w:val="00032B7F"/>
    <w:rsid w:val="000333EC"/>
    <w:rsid w:val="000335EB"/>
    <w:rsid w:val="000374E9"/>
    <w:rsid w:val="000404A2"/>
    <w:rsid w:val="00042575"/>
    <w:rsid w:val="000442CB"/>
    <w:rsid w:val="000469AE"/>
    <w:rsid w:val="00046CF5"/>
    <w:rsid w:val="000523E9"/>
    <w:rsid w:val="00052F8C"/>
    <w:rsid w:val="0005325C"/>
    <w:rsid w:val="00054377"/>
    <w:rsid w:val="00055432"/>
    <w:rsid w:val="00055D9D"/>
    <w:rsid w:val="000560BA"/>
    <w:rsid w:val="0006207C"/>
    <w:rsid w:val="00066C03"/>
    <w:rsid w:val="000718C5"/>
    <w:rsid w:val="00072A8B"/>
    <w:rsid w:val="00072B12"/>
    <w:rsid w:val="00073D18"/>
    <w:rsid w:val="00077D47"/>
    <w:rsid w:val="00083A89"/>
    <w:rsid w:val="000850FC"/>
    <w:rsid w:val="00085654"/>
    <w:rsid w:val="0008744F"/>
    <w:rsid w:val="00087773"/>
    <w:rsid w:val="00087809"/>
    <w:rsid w:val="00090728"/>
    <w:rsid w:val="00091801"/>
    <w:rsid w:val="000919B7"/>
    <w:rsid w:val="00094211"/>
    <w:rsid w:val="000946F1"/>
    <w:rsid w:val="00097EEA"/>
    <w:rsid w:val="000A1BED"/>
    <w:rsid w:val="000A3AC9"/>
    <w:rsid w:val="000A3D42"/>
    <w:rsid w:val="000A3E44"/>
    <w:rsid w:val="000A45F9"/>
    <w:rsid w:val="000A62B3"/>
    <w:rsid w:val="000A716F"/>
    <w:rsid w:val="000B2621"/>
    <w:rsid w:val="000B2878"/>
    <w:rsid w:val="000B42DE"/>
    <w:rsid w:val="000B75BA"/>
    <w:rsid w:val="000C00AB"/>
    <w:rsid w:val="000C350D"/>
    <w:rsid w:val="000C4072"/>
    <w:rsid w:val="000C4C06"/>
    <w:rsid w:val="000D323A"/>
    <w:rsid w:val="000D45A3"/>
    <w:rsid w:val="000D532A"/>
    <w:rsid w:val="000D66DB"/>
    <w:rsid w:val="000D6758"/>
    <w:rsid w:val="000E34DE"/>
    <w:rsid w:val="000E5264"/>
    <w:rsid w:val="000E53A4"/>
    <w:rsid w:val="000E77B5"/>
    <w:rsid w:val="000E7A36"/>
    <w:rsid w:val="000F01EA"/>
    <w:rsid w:val="000F3033"/>
    <w:rsid w:val="000F5C20"/>
    <w:rsid w:val="000F74C9"/>
    <w:rsid w:val="001014AB"/>
    <w:rsid w:val="00104C3C"/>
    <w:rsid w:val="00105E82"/>
    <w:rsid w:val="00105FCB"/>
    <w:rsid w:val="00106A4A"/>
    <w:rsid w:val="00110888"/>
    <w:rsid w:val="00110D15"/>
    <w:rsid w:val="00120208"/>
    <w:rsid w:val="0012114C"/>
    <w:rsid w:val="00121A7A"/>
    <w:rsid w:val="00123E84"/>
    <w:rsid w:val="00124F75"/>
    <w:rsid w:val="00127E21"/>
    <w:rsid w:val="00131CFA"/>
    <w:rsid w:val="0013204E"/>
    <w:rsid w:val="001321F1"/>
    <w:rsid w:val="0013242C"/>
    <w:rsid w:val="001375C1"/>
    <w:rsid w:val="001376F4"/>
    <w:rsid w:val="00141103"/>
    <w:rsid w:val="001424DC"/>
    <w:rsid w:val="001461D4"/>
    <w:rsid w:val="00151D61"/>
    <w:rsid w:val="001521E1"/>
    <w:rsid w:val="00157C00"/>
    <w:rsid w:val="00160D5C"/>
    <w:rsid w:val="0016120A"/>
    <w:rsid w:val="001614AD"/>
    <w:rsid w:val="001639C1"/>
    <w:rsid w:val="001649CC"/>
    <w:rsid w:val="001668CA"/>
    <w:rsid w:val="00167A94"/>
    <w:rsid w:val="00170007"/>
    <w:rsid w:val="00170785"/>
    <w:rsid w:val="00177C0F"/>
    <w:rsid w:val="00180EC1"/>
    <w:rsid w:val="0018294E"/>
    <w:rsid w:val="00183B58"/>
    <w:rsid w:val="001846D8"/>
    <w:rsid w:val="0018486F"/>
    <w:rsid w:val="00184928"/>
    <w:rsid w:val="00184A9E"/>
    <w:rsid w:val="001861F2"/>
    <w:rsid w:val="00186D46"/>
    <w:rsid w:val="00190369"/>
    <w:rsid w:val="00192916"/>
    <w:rsid w:val="0019539A"/>
    <w:rsid w:val="001963AB"/>
    <w:rsid w:val="00197DFD"/>
    <w:rsid w:val="001A351D"/>
    <w:rsid w:val="001A6C61"/>
    <w:rsid w:val="001B02C0"/>
    <w:rsid w:val="001B0CA1"/>
    <w:rsid w:val="001B19AF"/>
    <w:rsid w:val="001B2818"/>
    <w:rsid w:val="001B3146"/>
    <w:rsid w:val="001B52A0"/>
    <w:rsid w:val="001B58D8"/>
    <w:rsid w:val="001B6D80"/>
    <w:rsid w:val="001B6E12"/>
    <w:rsid w:val="001C3BDF"/>
    <w:rsid w:val="001C5ACD"/>
    <w:rsid w:val="001C61A4"/>
    <w:rsid w:val="001C7619"/>
    <w:rsid w:val="001D13DC"/>
    <w:rsid w:val="001D1ED4"/>
    <w:rsid w:val="001D2CC1"/>
    <w:rsid w:val="001D3103"/>
    <w:rsid w:val="001D621B"/>
    <w:rsid w:val="001D657A"/>
    <w:rsid w:val="001E17F1"/>
    <w:rsid w:val="001E3253"/>
    <w:rsid w:val="001E3741"/>
    <w:rsid w:val="001E5509"/>
    <w:rsid w:val="001E6185"/>
    <w:rsid w:val="001F1301"/>
    <w:rsid w:val="001F2E4F"/>
    <w:rsid w:val="001F3C66"/>
    <w:rsid w:val="0020131A"/>
    <w:rsid w:val="002015A4"/>
    <w:rsid w:val="00203075"/>
    <w:rsid w:val="00207D1B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277C9"/>
    <w:rsid w:val="00230586"/>
    <w:rsid w:val="00230B27"/>
    <w:rsid w:val="0023153B"/>
    <w:rsid w:val="00232116"/>
    <w:rsid w:val="002321F8"/>
    <w:rsid w:val="002343A5"/>
    <w:rsid w:val="0023587C"/>
    <w:rsid w:val="00236D6D"/>
    <w:rsid w:val="0023741D"/>
    <w:rsid w:val="00237CD1"/>
    <w:rsid w:val="00244DE6"/>
    <w:rsid w:val="00246EEE"/>
    <w:rsid w:val="002472B8"/>
    <w:rsid w:val="00250E12"/>
    <w:rsid w:val="00252FCA"/>
    <w:rsid w:val="0025443C"/>
    <w:rsid w:val="00256068"/>
    <w:rsid w:val="00261198"/>
    <w:rsid w:val="00261807"/>
    <w:rsid w:val="00272DA3"/>
    <w:rsid w:val="002735A9"/>
    <w:rsid w:val="00275027"/>
    <w:rsid w:val="00275062"/>
    <w:rsid w:val="00276563"/>
    <w:rsid w:val="002777F9"/>
    <w:rsid w:val="00280668"/>
    <w:rsid w:val="00282B90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1968"/>
    <w:rsid w:val="002C2B66"/>
    <w:rsid w:val="002C3C97"/>
    <w:rsid w:val="002C6572"/>
    <w:rsid w:val="002D0297"/>
    <w:rsid w:val="002D0568"/>
    <w:rsid w:val="002D1623"/>
    <w:rsid w:val="002D27E3"/>
    <w:rsid w:val="002D2EE2"/>
    <w:rsid w:val="002D3362"/>
    <w:rsid w:val="002D7934"/>
    <w:rsid w:val="002E03CC"/>
    <w:rsid w:val="002E2639"/>
    <w:rsid w:val="002E4150"/>
    <w:rsid w:val="002E427F"/>
    <w:rsid w:val="002F147D"/>
    <w:rsid w:val="002F29A2"/>
    <w:rsid w:val="002F3747"/>
    <w:rsid w:val="002F3E85"/>
    <w:rsid w:val="002F6D25"/>
    <w:rsid w:val="002F6FD6"/>
    <w:rsid w:val="002F77AD"/>
    <w:rsid w:val="003004DD"/>
    <w:rsid w:val="003012B0"/>
    <w:rsid w:val="00301A26"/>
    <w:rsid w:val="00304376"/>
    <w:rsid w:val="003043D3"/>
    <w:rsid w:val="00310EFB"/>
    <w:rsid w:val="00312932"/>
    <w:rsid w:val="00313DEF"/>
    <w:rsid w:val="00313F77"/>
    <w:rsid w:val="003145EA"/>
    <w:rsid w:val="00316663"/>
    <w:rsid w:val="00320CE4"/>
    <w:rsid w:val="003225F5"/>
    <w:rsid w:val="003257D2"/>
    <w:rsid w:val="00325F20"/>
    <w:rsid w:val="0033074C"/>
    <w:rsid w:val="00330C3E"/>
    <w:rsid w:val="0033100D"/>
    <w:rsid w:val="00331DF1"/>
    <w:rsid w:val="0033588A"/>
    <w:rsid w:val="003364AF"/>
    <w:rsid w:val="00336BA2"/>
    <w:rsid w:val="00340ADD"/>
    <w:rsid w:val="00342736"/>
    <w:rsid w:val="00343B8F"/>
    <w:rsid w:val="00343F3C"/>
    <w:rsid w:val="00351F9D"/>
    <w:rsid w:val="00353869"/>
    <w:rsid w:val="00354991"/>
    <w:rsid w:val="003553E9"/>
    <w:rsid w:val="00355795"/>
    <w:rsid w:val="00355876"/>
    <w:rsid w:val="00357380"/>
    <w:rsid w:val="003730BC"/>
    <w:rsid w:val="0037355B"/>
    <w:rsid w:val="00374B84"/>
    <w:rsid w:val="0037710B"/>
    <w:rsid w:val="00383391"/>
    <w:rsid w:val="0038385D"/>
    <w:rsid w:val="00385039"/>
    <w:rsid w:val="00385D44"/>
    <w:rsid w:val="00386491"/>
    <w:rsid w:val="00393D0A"/>
    <w:rsid w:val="00394720"/>
    <w:rsid w:val="00395749"/>
    <w:rsid w:val="0039622F"/>
    <w:rsid w:val="003A3E79"/>
    <w:rsid w:val="003A4994"/>
    <w:rsid w:val="003A5171"/>
    <w:rsid w:val="003A52BF"/>
    <w:rsid w:val="003B2BF4"/>
    <w:rsid w:val="003B3DD1"/>
    <w:rsid w:val="003B41CB"/>
    <w:rsid w:val="003B6A36"/>
    <w:rsid w:val="003B7960"/>
    <w:rsid w:val="003C00CB"/>
    <w:rsid w:val="003C2A86"/>
    <w:rsid w:val="003C33FC"/>
    <w:rsid w:val="003C3D91"/>
    <w:rsid w:val="003C4216"/>
    <w:rsid w:val="003C54C2"/>
    <w:rsid w:val="003C73E3"/>
    <w:rsid w:val="003D122B"/>
    <w:rsid w:val="003D2D52"/>
    <w:rsid w:val="003D3C30"/>
    <w:rsid w:val="003D4491"/>
    <w:rsid w:val="003D651A"/>
    <w:rsid w:val="003D707A"/>
    <w:rsid w:val="003D7142"/>
    <w:rsid w:val="003E1750"/>
    <w:rsid w:val="003E2F46"/>
    <w:rsid w:val="003E40FD"/>
    <w:rsid w:val="003E5186"/>
    <w:rsid w:val="003E5237"/>
    <w:rsid w:val="003E70D9"/>
    <w:rsid w:val="003F12D4"/>
    <w:rsid w:val="003F1492"/>
    <w:rsid w:val="003F22FA"/>
    <w:rsid w:val="003F32F9"/>
    <w:rsid w:val="003F477F"/>
    <w:rsid w:val="003F53DD"/>
    <w:rsid w:val="003F592B"/>
    <w:rsid w:val="003F64E7"/>
    <w:rsid w:val="003F6FC1"/>
    <w:rsid w:val="003F705F"/>
    <w:rsid w:val="003F74CF"/>
    <w:rsid w:val="004000A8"/>
    <w:rsid w:val="00400AF3"/>
    <w:rsid w:val="004077CF"/>
    <w:rsid w:val="0041067A"/>
    <w:rsid w:val="00411E29"/>
    <w:rsid w:val="00412CF2"/>
    <w:rsid w:val="00413E65"/>
    <w:rsid w:val="00415FD4"/>
    <w:rsid w:val="00417100"/>
    <w:rsid w:val="004178EE"/>
    <w:rsid w:val="0042051B"/>
    <w:rsid w:val="00420A23"/>
    <w:rsid w:val="004215EC"/>
    <w:rsid w:val="00421CFF"/>
    <w:rsid w:val="00422D4D"/>
    <w:rsid w:val="004306A6"/>
    <w:rsid w:val="0043094C"/>
    <w:rsid w:val="0043191D"/>
    <w:rsid w:val="00431A5C"/>
    <w:rsid w:val="00432D02"/>
    <w:rsid w:val="004357AD"/>
    <w:rsid w:val="00436D3E"/>
    <w:rsid w:val="0043762E"/>
    <w:rsid w:val="00437C91"/>
    <w:rsid w:val="00440983"/>
    <w:rsid w:val="00440B05"/>
    <w:rsid w:val="00441358"/>
    <w:rsid w:val="00442B53"/>
    <w:rsid w:val="004437A0"/>
    <w:rsid w:val="00445EAC"/>
    <w:rsid w:val="004464CA"/>
    <w:rsid w:val="00447AF4"/>
    <w:rsid w:val="004507B8"/>
    <w:rsid w:val="00451366"/>
    <w:rsid w:val="0045386A"/>
    <w:rsid w:val="00454F50"/>
    <w:rsid w:val="004611B1"/>
    <w:rsid w:val="00461413"/>
    <w:rsid w:val="004632C7"/>
    <w:rsid w:val="00463EE1"/>
    <w:rsid w:val="00464D2E"/>
    <w:rsid w:val="00467443"/>
    <w:rsid w:val="00470018"/>
    <w:rsid w:val="004712B2"/>
    <w:rsid w:val="004717C6"/>
    <w:rsid w:val="00472328"/>
    <w:rsid w:val="0047369A"/>
    <w:rsid w:val="004738F7"/>
    <w:rsid w:val="004739B9"/>
    <w:rsid w:val="00473CDD"/>
    <w:rsid w:val="00474B2E"/>
    <w:rsid w:val="004770EA"/>
    <w:rsid w:val="004777F3"/>
    <w:rsid w:val="00480568"/>
    <w:rsid w:val="00481AA2"/>
    <w:rsid w:val="00482CF5"/>
    <w:rsid w:val="00482E93"/>
    <w:rsid w:val="00484677"/>
    <w:rsid w:val="00486C11"/>
    <w:rsid w:val="00486D03"/>
    <w:rsid w:val="00486EDF"/>
    <w:rsid w:val="00487CA5"/>
    <w:rsid w:val="00490B06"/>
    <w:rsid w:val="00492A22"/>
    <w:rsid w:val="00497884"/>
    <w:rsid w:val="004A0C1D"/>
    <w:rsid w:val="004A29FC"/>
    <w:rsid w:val="004A2E8B"/>
    <w:rsid w:val="004A3D6E"/>
    <w:rsid w:val="004A43B9"/>
    <w:rsid w:val="004B1956"/>
    <w:rsid w:val="004B3E1C"/>
    <w:rsid w:val="004C075B"/>
    <w:rsid w:val="004C200C"/>
    <w:rsid w:val="004C34C8"/>
    <w:rsid w:val="004C3779"/>
    <w:rsid w:val="004C394B"/>
    <w:rsid w:val="004D4924"/>
    <w:rsid w:val="004D5ADB"/>
    <w:rsid w:val="004D7E44"/>
    <w:rsid w:val="004D7F5F"/>
    <w:rsid w:val="004E050D"/>
    <w:rsid w:val="004E0CDD"/>
    <w:rsid w:val="004E24D9"/>
    <w:rsid w:val="004E30E1"/>
    <w:rsid w:val="004E3F94"/>
    <w:rsid w:val="004E5AD6"/>
    <w:rsid w:val="004E79FA"/>
    <w:rsid w:val="004F7E7F"/>
    <w:rsid w:val="00500CD8"/>
    <w:rsid w:val="00502B81"/>
    <w:rsid w:val="00503991"/>
    <w:rsid w:val="00506414"/>
    <w:rsid w:val="005100F0"/>
    <w:rsid w:val="0051464E"/>
    <w:rsid w:val="0051529A"/>
    <w:rsid w:val="00517646"/>
    <w:rsid w:val="0051790C"/>
    <w:rsid w:val="00524D14"/>
    <w:rsid w:val="005250A2"/>
    <w:rsid w:val="00530729"/>
    <w:rsid w:val="005326B5"/>
    <w:rsid w:val="0053289E"/>
    <w:rsid w:val="00534D73"/>
    <w:rsid w:val="00535945"/>
    <w:rsid w:val="00537409"/>
    <w:rsid w:val="005374A4"/>
    <w:rsid w:val="00537784"/>
    <w:rsid w:val="005437A4"/>
    <w:rsid w:val="00543A2B"/>
    <w:rsid w:val="005451E6"/>
    <w:rsid w:val="005509C5"/>
    <w:rsid w:val="00550F6B"/>
    <w:rsid w:val="00553AD9"/>
    <w:rsid w:val="00554594"/>
    <w:rsid w:val="00554921"/>
    <w:rsid w:val="00555410"/>
    <w:rsid w:val="0055589B"/>
    <w:rsid w:val="00555BB9"/>
    <w:rsid w:val="00564657"/>
    <w:rsid w:val="00564C7D"/>
    <w:rsid w:val="00565B1C"/>
    <w:rsid w:val="005660A9"/>
    <w:rsid w:val="00571C35"/>
    <w:rsid w:val="0057357B"/>
    <w:rsid w:val="00573C08"/>
    <w:rsid w:val="005753B6"/>
    <w:rsid w:val="00575AF7"/>
    <w:rsid w:val="00575E17"/>
    <w:rsid w:val="005774E9"/>
    <w:rsid w:val="005805A5"/>
    <w:rsid w:val="005825CE"/>
    <w:rsid w:val="00586002"/>
    <w:rsid w:val="005906FA"/>
    <w:rsid w:val="0059336D"/>
    <w:rsid w:val="00594C15"/>
    <w:rsid w:val="005A06FE"/>
    <w:rsid w:val="005A15AC"/>
    <w:rsid w:val="005A229C"/>
    <w:rsid w:val="005A310F"/>
    <w:rsid w:val="005A40EC"/>
    <w:rsid w:val="005A4A04"/>
    <w:rsid w:val="005A74D7"/>
    <w:rsid w:val="005B0B39"/>
    <w:rsid w:val="005B118D"/>
    <w:rsid w:val="005B2C9D"/>
    <w:rsid w:val="005C1663"/>
    <w:rsid w:val="005C1814"/>
    <w:rsid w:val="005C2489"/>
    <w:rsid w:val="005C58E5"/>
    <w:rsid w:val="005C7609"/>
    <w:rsid w:val="005C79F2"/>
    <w:rsid w:val="005D0AE5"/>
    <w:rsid w:val="005D265F"/>
    <w:rsid w:val="005D2AA1"/>
    <w:rsid w:val="005D478E"/>
    <w:rsid w:val="005D56FE"/>
    <w:rsid w:val="005D5AED"/>
    <w:rsid w:val="005D621D"/>
    <w:rsid w:val="005D78A2"/>
    <w:rsid w:val="005E2C40"/>
    <w:rsid w:val="005E44C2"/>
    <w:rsid w:val="005E463F"/>
    <w:rsid w:val="005E55EC"/>
    <w:rsid w:val="005E63A2"/>
    <w:rsid w:val="005F1BB0"/>
    <w:rsid w:val="005F1F18"/>
    <w:rsid w:val="005F2182"/>
    <w:rsid w:val="005F280C"/>
    <w:rsid w:val="00602493"/>
    <w:rsid w:val="006041C9"/>
    <w:rsid w:val="006044BF"/>
    <w:rsid w:val="00606BA3"/>
    <w:rsid w:val="00611AEF"/>
    <w:rsid w:val="006132EA"/>
    <w:rsid w:val="00617D55"/>
    <w:rsid w:val="00620AC3"/>
    <w:rsid w:val="00622B5C"/>
    <w:rsid w:val="006230EE"/>
    <w:rsid w:val="006238F7"/>
    <w:rsid w:val="00623A57"/>
    <w:rsid w:val="0062402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95E"/>
    <w:rsid w:val="00642364"/>
    <w:rsid w:val="00643319"/>
    <w:rsid w:val="006435EE"/>
    <w:rsid w:val="00646E80"/>
    <w:rsid w:val="00647456"/>
    <w:rsid w:val="006519FE"/>
    <w:rsid w:val="00652ECB"/>
    <w:rsid w:val="006535C5"/>
    <w:rsid w:val="006536D6"/>
    <w:rsid w:val="00653BFC"/>
    <w:rsid w:val="00653F38"/>
    <w:rsid w:val="00653FB7"/>
    <w:rsid w:val="006563F5"/>
    <w:rsid w:val="00656568"/>
    <w:rsid w:val="00657D38"/>
    <w:rsid w:val="00660504"/>
    <w:rsid w:val="006612B2"/>
    <w:rsid w:val="00662A0B"/>
    <w:rsid w:val="00663161"/>
    <w:rsid w:val="006635C3"/>
    <w:rsid w:val="00665D75"/>
    <w:rsid w:val="006706BD"/>
    <w:rsid w:val="006709A6"/>
    <w:rsid w:val="00670A8F"/>
    <w:rsid w:val="00670DC2"/>
    <w:rsid w:val="00670E70"/>
    <w:rsid w:val="00674EA9"/>
    <w:rsid w:val="006812FB"/>
    <w:rsid w:val="00681534"/>
    <w:rsid w:val="00681E7D"/>
    <w:rsid w:val="00682B11"/>
    <w:rsid w:val="00683031"/>
    <w:rsid w:val="00684258"/>
    <w:rsid w:val="00685294"/>
    <w:rsid w:val="00685646"/>
    <w:rsid w:val="00685BE8"/>
    <w:rsid w:val="006868ED"/>
    <w:rsid w:val="0069085E"/>
    <w:rsid w:val="00692A03"/>
    <w:rsid w:val="00693B78"/>
    <w:rsid w:val="006943ED"/>
    <w:rsid w:val="00694C53"/>
    <w:rsid w:val="006951F5"/>
    <w:rsid w:val="00695B8B"/>
    <w:rsid w:val="006969FB"/>
    <w:rsid w:val="00696F75"/>
    <w:rsid w:val="00697C20"/>
    <w:rsid w:val="006A0DBA"/>
    <w:rsid w:val="006A209D"/>
    <w:rsid w:val="006A673A"/>
    <w:rsid w:val="006B147F"/>
    <w:rsid w:val="006B1954"/>
    <w:rsid w:val="006B3E78"/>
    <w:rsid w:val="006B4329"/>
    <w:rsid w:val="006B7AAC"/>
    <w:rsid w:val="006B7BB9"/>
    <w:rsid w:val="006C0570"/>
    <w:rsid w:val="006C21E1"/>
    <w:rsid w:val="006C23C5"/>
    <w:rsid w:val="006C2EA5"/>
    <w:rsid w:val="006C6244"/>
    <w:rsid w:val="006C654A"/>
    <w:rsid w:val="006C79AF"/>
    <w:rsid w:val="006C7F85"/>
    <w:rsid w:val="006D22B5"/>
    <w:rsid w:val="006D3009"/>
    <w:rsid w:val="006D5ADF"/>
    <w:rsid w:val="006D5D4A"/>
    <w:rsid w:val="006E16A7"/>
    <w:rsid w:val="006E2043"/>
    <w:rsid w:val="006E319F"/>
    <w:rsid w:val="006E4830"/>
    <w:rsid w:val="006E4E32"/>
    <w:rsid w:val="006E5559"/>
    <w:rsid w:val="006E61F5"/>
    <w:rsid w:val="006E7759"/>
    <w:rsid w:val="006F0564"/>
    <w:rsid w:val="006F10EF"/>
    <w:rsid w:val="006F4579"/>
    <w:rsid w:val="006F5676"/>
    <w:rsid w:val="006F6B6A"/>
    <w:rsid w:val="0070389A"/>
    <w:rsid w:val="007040FC"/>
    <w:rsid w:val="00704480"/>
    <w:rsid w:val="0070629E"/>
    <w:rsid w:val="00707B23"/>
    <w:rsid w:val="00707CD5"/>
    <w:rsid w:val="007128DC"/>
    <w:rsid w:val="00720ADC"/>
    <w:rsid w:val="00720ED4"/>
    <w:rsid w:val="00721D3D"/>
    <w:rsid w:val="00721E20"/>
    <w:rsid w:val="00723EEC"/>
    <w:rsid w:val="00724494"/>
    <w:rsid w:val="0072584C"/>
    <w:rsid w:val="00727478"/>
    <w:rsid w:val="007310DF"/>
    <w:rsid w:val="0073482C"/>
    <w:rsid w:val="007360A5"/>
    <w:rsid w:val="007409B9"/>
    <w:rsid w:val="00746DBC"/>
    <w:rsid w:val="00747744"/>
    <w:rsid w:val="00750EC5"/>
    <w:rsid w:val="00752CC0"/>
    <w:rsid w:val="007536A5"/>
    <w:rsid w:val="007542ED"/>
    <w:rsid w:val="00756A99"/>
    <w:rsid w:val="007601B9"/>
    <w:rsid w:val="007615B1"/>
    <w:rsid w:val="007621D9"/>
    <w:rsid w:val="007626CA"/>
    <w:rsid w:val="00763228"/>
    <w:rsid w:val="007646FA"/>
    <w:rsid w:val="00765D73"/>
    <w:rsid w:val="0077186E"/>
    <w:rsid w:val="00773B4E"/>
    <w:rsid w:val="0077472C"/>
    <w:rsid w:val="00774BA2"/>
    <w:rsid w:val="00776587"/>
    <w:rsid w:val="00782602"/>
    <w:rsid w:val="007837D6"/>
    <w:rsid w:val="00783C05"/>
    <w:rsid w:val="00784769"/>
    <w:rsid w:val="007849A3"/>
    <w:rsid w:val="007854CD"/>
    <w:rsid w:val="00785AF6"/>
    <w:rsid w:val="007865A5"/>
    <w:rsid w:val="0079042B"/>
    <w:rsid w:val="00792996"/>
    <w:rsid w:val="007965E8"/>
    <w:rsid w:val="007A2490"/>
    <w:rsid w:val="007A43BB"/>
    <w:rsid w:val="007A4C79"/>
    <w:rsid w:val="007A58F2"/>
    <w:rsid w:val="007A671D"/>
    <w:rsid w:val="007A72A9"/>
    <w:rsid w:val="007A7CB5"/>
    <w:rsid w:val="007B09F1"/>
    <w:rsid w:val="007B185E"/>
    <w:rsid w:val="007B49C6"/>
    <w:rsid w:val="007B4AA5"/>
    <w:rsid w:val="007B6015"/>
    <w:rsid w:val="007C1560"/>
    <w:rsid w:val="007D0BBE"/>
    <w:rsid w:val="007D2091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B95"/>
    <w:rsid w:val="007F7E1F"/>
    <w:rsid w:val="008001EC"/>
    <w:rsid w:val="00811AD0"/>
    <w:rsid w:val="00812601"/>
    <w:rsid w:val="00813A9A"/>
    <w:rsid w:val="00821855"/>
    <w:rsid w:val="00821D3D"/>
    <w:rsid w:val="00823C2A"/>
    <w:rsid w:val="00824973"/>
    <w:rsid w:val="00825443"/>
    <w:rsid w:val="00825A3F"/>
    <w:rsid w:val="008279EF"/>
    <w:rsid w:val="0083027D"/>
    <w:rsid w:val="0083574A"/>
    <w:rsid w:val="00836673"/>
    <w:rsid w:val="0084059E"/>
    <w:rsid w:val="008419C2"/>
    <w:rsid w:val="00843B4B"/>
    <w:rsid w:val="00843EF9"/>
    <w:rsid w:val="00845E7C"/>
    <w:rsid w:val="00846502"/>
    <w:rsid w:val="00847E00"/>
    <w:rsid w:val="00850BE3"/>
    <w:rsid w:val="0085203E"/>
    <w:rsid w:val="00852843"/>
    <w:rsid w:val="008537BB"/>
    <w:rsid w:val="008557C5"/>
    <w:rsid w:val="00857536"/>
    <w:rsid w:val="008577B3"/>
    <w:rsid w:val="008605BC"/>
    <w:rsid w:val="0086390B"/>
    <w:rsid w:val="00863B8B"/>
    <w:rsid w:val="00863D1A"/>
    <w:rsid w:val="00866F55"/>
    <w:rsid w:val="008713A7"/>
    <w:rsid w:val="00872D6C"/>
    <w:rsid w:val="00873859"/>
    <w:rsid w:val="00875AE0"/>
    <w:rsid w:val="00876A0B"/>
    <w:rsid w:val="00880648"/>
    <w:rsid w:val="008806D1"/>
    <w:rsid w:val="0088211A"/>
    <w:rsid w:val="00883E7B"/>
    <w:rsid w:val="00884CFA"/>
    <w:rsid w:val="00886080"/>
    <w:rsid w:val="0088621D"/>
    <w:rsid w:val="00886B40"/>
    <w:rsid w:val="00887BCD"/>
    <w:rsid w:val="0089062F"/>
    <w:rsid w:val="008922C0"/>
    <w:rsid w:val="00892531"/>
    <w:rsid w:val="00892D56"/>
    <w:rsid w:val="0089532B"/>
    <w:rsid w:val="008954DB"/>
    <w:rsid w:val="0089619A"/>
    <w:rsid w:val="00896618"/>
    <w:rsid w:val="008973EA"/>
    <w:rsid w:val="008A1065"/>
    <w:rsid w:val="008A1F25"/>
    <w:rsid w:val="008A2F23"/>
    <w:rsid w:val="008A5D28"/>
    <w:rsid w:val="008A73EF"/>
    <w:rsid w:val="008B47B3"/>
    <w:rsid w:val="008B590E"/>
    <w:rsid w:val="008B747D"/>
    <w:rsid w:val="008C1A96"/>
    <w:rsid w:val="008C240D"/>
    <w:rsid w:val="008C37B7"/>
    <w:rsid w:val="008C5E40"/>
    <w:rsid w:val="008C6D3A"/>
    <w:rsid w:val="008C731B"/>
    <w:rsid w:val="008D1BEF"/>
    <w:rsid w:val="008D34F8"/>
    <w:rsid w:val="008E1848"/>
    <w:rsid w:val="008E1A77"/>
    <w:rsid w:val="008E20C9"/>
    <w:rsid w:val="008E36C0"/>
    <w:rsid w:val="008E41CE"/>
    <w:rsid w:val="008E45CC"/>
    <w:rsid w:val="008E5871"/>
    <w:rsid w:val="008F071B"/>
    <w:rsid w:val="008F0D5E"/>
    <w:rsid w:val="008F43A0"/>
    <w:rsid w:val="008F4BFC"/>
    <w:rsid w:val="008F5263"/>
    <w:rsid w:val="009015D6"/>
    <w:rsid w:val="00901B30"/>
    <w:rsid w:val="00902275"/>
    <w:rsid w:val="009029B8"/>
    <w:rsid w:val="0090339C"/>
    <w:rsid w:val="009037C2"/>
    <w:rsid w:val="00903F29"/>
    <w:rsid w:val="00905C89"/>
    <w:rsid w:val="00906A36"/>
    <w:rsid w:val="00906B47"/>
    <w:rsid w:val="0090780A"/>
    <w:rsid w:val="00910943"/>
    <w:rsid w:val="00910DC1"/>
    <w:rsid w:val="009111C1"/>
    <w:rsid w:val="009123AE"/>
    <w:rsid w:val="009131E8"/>
    <w:rsid w:val="009133E2"/>
    <w:rsid w:val="0091379C"/>
    <w:rsid w:val="00914252"/>
    <w:rsid w:val="00914516"/>
    <w:rsid w:val="0091534F"/>
    <w:rsid w:val="009154AF"/>
    <w:rsid w:val="00917F81"/>
    <w:rsid w:val="00922CC5"/>
    <w:rsid w:val="0093073B"/>
    <w:rsid w:val="00930AFA"/>
    <w:rsid w:val="009323F3"/>
    <w:rsid w:val="00933646"/>
    <w:rsid w:val="0093534B"/>
    <w:rsid w:val="0093584E"/>
    <w:rsid w:val="00935E40"/>
    <w:rsid w:val="00937B30"/>
    <w:rsid w:val="009407F9"/>
    <w:rsid w:val="00943C17"/>
    <w:rsid w:val="00945A73"/>
    <w:rsid w:val="009468D1"/>
    <w:rsid w:val="00946F93"/>
    <w:rsid w:val="00952B50"/>
    <w:rsid w:val="00953509"/>
    <w:rsid w:val="009543F0"/>
    <w:rsid w:val="00955250"/>
    <w:rsid w:val="009557EE"/>
    <w:rsid w:val="00955F96"/>
    <w:rsid w:val="009576E0"/>
    <w:rsid w:val="00960604"/>
    <w:rsid w:val="00960802"/>
    <w:rsid w:val="009627AE"/>
    <w:rsid w:val="00964F4C"/>
    <w:rsid w:val="00966651"/>
    <w:rsid w:val="00971500"/>
    <w:rsid w:val="00971C4D"/>
    <w:rsid w:val="009756B8"/>
    <w:rsid w:val="00975AEF"/>
    <w:rsid w:val="00975D6D"/>
    <w:rsid w:val="00977FF0"/>
    <w:rsid w:val="009813C3"/>
    <w:rsid w:val="009854F5"/>
    <w:rsid w:val="0098729F"/>
    <w:rsid w:val="00987C8B"/>
    <w:rsid w:val="00991271"/>
    <w:rsid w:val="009921D0"/>
    <w:rsid w:val="0099406B"/>
    <w:rsid w:val="00994B7B"/>
    <w:rsid w:val="00995BBC"/>
    <w:rsid w:val="009A3142"/>
    <w:rsid w:val="009A3AE8"/>
    <w:rsid w:val="009A49EA"/>
    <w:rsid w:val="009A6871"/>
    <w:rsid w:val="009A6915"/>
    <w:rsid w:val="009A79F4"/>
    <w:rsid w:val="009B1BA2"/>
    <w:rsid w:val="009B2891"/>
    <w:rsid w:val="009B36F4"/>
    <w:rsid w:val="009B4184"/>
    <w:rsid w:val="009B4F75"/>
    <w:rsid w:val="009B5DFE"/>
    <w:rsid w:val="009B7639"/>
    <w:rsid w:val="009B773F"/>
    <w:rsid w:val="009B79BD"/>
    <w:rsid w:val="009C2CEF"/>
    <w:rsid w:val="009C30A0"/>
    <w:rsid w:val="009C761C"/>
    <w:rsid w:val="009D0033"/>
    <w:rsid w:val="009D0E13"/>
    <w:rsid w:val="009D14D0"/>
    <w:rsid w:val="009D2321"/>
    <w:rsid w:val="009D4665"/>
    <w:rsid w:val="009D4C01"/>
    <w:rsid w:val="009E0714"/>
    <w:rsid w:val="009E2D6D"/>
    <w:rsid w:val="009E588E"/>
    <w:rsid w:val="009E6AC1"/>
    <w:rsid w:val="009E6E28"/>
    <w:rsid w:val="009E7ED3"/>
    <w:rsid w:val="009F084E"/>
    <w:rsid w:val="009F14E1"/>
    <w:rsid w:val="009F186E"/>
    <w:rsid w:val="009F19D2"/>
    <w:rsid w:val="009F1E37"/>
    <w:rsid w:val="009F22D9"/>
    <w:rsid w:val="009F2BCC"/>
    <w:rsid w:val="009F413B"/>
    <w:rsid w:val="009F4779"/>
    <w:rsid w:val="009F4F61"/>
    <w:rsid w:val="009F4FC3"/>
    <w:rsid w:val="009F68C4"/>
    <w:rsid w:val="00A02A49"/>
    <w:rsid w:val="00A120EC"/>
    <w:rsid w:val="00A16689"/>
    <w:rsid w:val="00A17ECC"/>
    <w:rsid w:val="00A17EEF"/>
    <w:rsid w:val="00A21FE2"/>
    <w:rsid w:val="00A2256A"/>
    <w:rsid w:val="00A23561"/>
    <w:rsid w:val="00A248B3"/>
    <w:rsid w:val="00A25499"/>
    <w:rsid w:val="00A30237"/>
    <w:rsid w:val="00A31253"/>
    <w:rsid w:val="00A32DDC"/>
    <w:rsid w:val="00A32EE1"/>
    <w:rsid w:val="00A33E2F"/>
    <w:rsid w:val="00A37FC1"/>
    <w:rsid w:val="00A400E1"/>
    <w:rsid w:val="00A4017C"/>
    <w:rsid w:val="00A41677"/>
    <w:rsid w:val="00A42805"/>
    <w:rsid w:val="00A43506"/>
    <w:rsid w:val="00A45A20"/>
    <w:rsid w:val="00A46C3C"/>
    <w:rsid w:val="00A50EAC"/>
    <w:rsid w:val="00A51EE2"/>
    <w:rsid w:val="00A5269B"/>
    <w:rsid w:val="00A53F62"/>
    <w:rsid w:val="00A545BA"/>
    <w:rsid w:val="00A54ADF"/>
    <w:rsid w:val="00A555CA"/>
    <w:rsid w:val="00A56079"/>
    <w:rsid w:val="00A56E5C"/>
    <w:rsid w:val="00A60D39"/>
    <w:rsid w:val="00A60EBB"/>
    <w:rsid w:val="00A61EF8"/>
    <w:rsid w:val="00A624AB"/>
    <w:rsid w:val="00A62722"/>
    <w:rsid w:val="00A63828"/>
    <w:rsid w:val="00A63963"/>
    <w:rsid w:val="00A63B96"/>
    <w:rsid w:val="00A65D7E"/>
    <w:rsid w:val="00A6655F"/>
    <w:rsid w:val="00A66A3F"/>
    <w:rsid w:val="00A66F95"/>
    <w:rsid w:val="00A6730E"/>
    <w:rsid w:val="00A711E7"/>
    <w:rsid w:val="00A75201"/>
    <w:rsid w:val="00A76669"/>
    <w:rsid w:val="00A770FA"/>
    <w:rsid w:val="00A77BCE"/>
    <w:rsid w:val="00A77E81"/>
    <w:rsid w:val="00A818C3"/>
    <w:rsid w:val="00A83478"/>
    <w:rsid w:val="00A873F1"/>
    <w:rsid w:val="00A90CC9"/>
    <w:rsid w:val="00A92233"/>
    <w:rsid w:val="00A94933"/>
    <w:rsid w:val="00A95A29"/>
    <w:rsid w:val="00A967C1"/>
    <w:rsid w:val="00AA02CB"/>
    <w:rsid w:val="00AA344E"/>
    <w:rsid w:val="00AB3649"/>
    <w:rsid w:val="00AB37CF"/>
    <w:rsid w:val="00AB56DB"/>
    <w:rsid w:val="00AB5FEF"/>
    <w:rsid w:val="00AB7CC8"/>
    <w:rsid w:val="00AC01F1"/>
    <w:rsid w:val="00AC43EB"/>
    <w:rsid w:val="00AC5148"/>
    <w:rsid w:val="00AC54A0"/>
    <w:rsid w:val="00AC79A9"/>
    <w:rsid w:val="00AD134A"/>
    <w:rsid w:val="00AD2137"/>
    <w:rsid w:val="00AD249E"/>
    <w:rsid w:val="00AD2786"/>
    <w:rsid w:val="00AD32C0"/>
    <w:rsid w:val="00AD55D4"/>
    <w:rsid w:val="00AD5B9F"/>
    <w:rsid w:val="00AD6ED9"/>
    <w:rsid w:val="00AE0214"/>
    <w:rsid w:val="00AE1051"/>
    <w:rsid w:val="00AE3EFF"/>
    <w:rsid w:val="00AE439D"/>
    <w:rsid w:val="00AE4D21"/>
    <w:rsid w:val="00AE5DFB"/>
    <w:rsid w:val="00AE6137"/>
    <w:rsid w:val="00AE617C"/>
    <w:rsid w:val="00AF0539"/>
    <w:rsid w:val="00AF093A"/>
    <w:rsid w:val="00AF0C3D"/>
    <w:rsid w:val="00AF6554"/>
    <w:rsid w:val="00AF71BB"/>
    <w:rsid w:val="00B0039A"/>
    <w:rsid w:val="00B02072"/>
    <w:rsid w:val="00B030F0"/>
    <w:rsid w:val="00B0744A"/>
    <w:rsid w:val="00B10939"/>
    <w:rsid w:val="00B12082"/>
    <w:rsid w:val="00B15A4E"/>
    <w:rsid w:val="00B16551"/>
    <w:rsid w:val="00B16CB4"/>
    <w:rsid w:val="00B20060"/>
    <w:rsid w:val="00B23321"/>
    <w:rsid w:val="00B25C71"/>
    <w:rsid w:val="00B27032"/>
    <w:rsid w:val="00B27621"/>
    <w:rsid w:val="00B307D1"/>
    <w:rsid w:val="00B34146"/>
    <w:rsid w:val="00B3443C"/>
    <w:rsid w:val="00B367FA"/>
    <w:rsid w:val="00B3724E"/>
    <w:rsid w:val="00B376CB"/>
    <w:rsid w:val="00B37F9B"/>
    <w:rsid w:val="00B40A2B"/>
    <w:rsid w:val="00B414E9"/>
    <w:rsid w:val="00B42C3B"/>
    <w:rsid w:val="00B43AA2"/>
    <w:rsid w:val="00B45000"/>
    <w:rsid w:val="00B45B6E"/>
    <w:rsid w:val="00B46A20"/>
    <w:rsid w:val="00B508D2"/>
    <w:rsid w:val="00B508D8"/>
    <w:rsid w:val="00B521CB"/>
    <w:rsid w:val="00B52EF8"/>
    <w:rsid w:val="00B53CBA"/>
    <w:rsid w:val="00B53F03"/>
    <w:rsid w:val="00B54A84"/>
    <w:rsid w:val="00B5538F"/>
    <w:rsid w:val="00B579CF"/>
    <w:rsid w:val="00B57DF2"/>
    <w:rsid w:val="00B61D86"/>
    <w:rsid w:val="00B65B16"/>
    <w:rsid w:val="00B71BB8"/>
    <w:rsid w:val="00B71E13"/>
    <w:rsid w:val="00B71F13"/>
    <w:rsid w:val="00B7267F"/>
    <w:rsid w:val="00B737D4"/>
    <w:rsid w:val="00B73DA3"/>
    <w:rsid w:val="00B74D86"/>
    <w:rsid w:val="00B74E83"/>
    <w:rsid w:val="00B753B3"/>
    <w:rsid w:val="00B75ADB"/>
    <w:rsid w:val="00B777C2"/>
    <w:rsid w:val="00B82449"/>
    <w:rsid w:val="00B836AB"/>
    <w:rsid w:val="00B84AA7"/>
    <w:rsid w:val="00B84C59"/>
    <w:rsid w:val="00B8534D"/>
    <w:rsid w:val="00B85548"/>
    <w:rsid w:val="00B85EA1"/>
    <w:rsid w:val="00B86848"/>
    <w:rsid w:val="00B87A9C"/>
    <w:rsid w:val="00B906ED"/>
    <w:rsid w:val="00B909B6"/>
    <w:rsid w:val="00B92DB1"/>
    <w:rsid w:val="00B95914"/>
    <w:rsid w:val="00B964EC"/>
    <w:rsid w:val="00BA23A1"/>
    <w:rsid w:val="00BA23B5"/>
    <w:rsid w:val="00BA651C"/>
    <w:rsid w:val="00BB0011"/>
    <w:rsid w:val="00BB065E"/>
    <w:rsid w:val="00BB1FB1"/>
    <w:rsid w:val="00BB2BC2"/>
    <w:rsid w:val="00BB39FC"/>
    <w:rsid w:val="00BC0801"/>
    <w:rsid w:val="00BC1262"/>
    <w:rsid w:val="00BC1978"/>
    <w:rsid w:val="00BC2E3D"/>
    <w:rsid w:val="00BC3196"/>
    <w:rsid w:val="00BC324C"/>
    <w:rsid w:val="00BC49C4"/>
    <w:rsid w:val="00BC62BF"/>
    <w:rsid w:val="00BC7B9C"/>
    <w:rsid w:val="00BC7BCA"/>
    <w:rsid w:val="00BD2A2D"/>
    <w:rsid w:val="00BE1B29"/>
    <w:rsid w:val="00BE27AC"/>
    <w:rsid w:val="00BE2BFE"/>
    <w:rsid w:val="00BE33DE"/>
    <w:rsid w:val="00BE4D37"/>
    <w:rsid w:val="00BE6F59"/>
    <w:rsid w:val="00BE7EFD"/>
    <w:rsid w:val="00BF00C6"/>
    <w:rsid w:val="00BF105E"/>
    <w:rsid w:val="00BF1839"/>
    <w:rsid w:val="00BF1B10"/>
    <w:rsid w:val="00BF2616"/>
    <w:rsid w:val="00BF279F"/>
    <w:rsid w:val="00BF3480"/>
    <w:rsid w:val="00BF466B"/>
    <w:rsid w:val="00BF476B"/>
    <w:rsid w:val="00BF53BB"/>
    <w:rsid w:val="00BF5CC5"/>
    <w:rsid w:val="00C0015D"/>
    <w:rsid w:val="00C0235C"/>
    <w:rsid w:val="00C033B5"/>
    <w:rsid w:val="00C04811"/>
    <w:rsid w:val="00C05DA4"/>
    <w:rsid w:val="00C05EEB"/>
    <w:rsid w:val="00C07454"/>
    <w:rsid w:val="00C179DB"/>
    <w:rsid w:val="00C17C01"/>
    <w:rsid w:val="00C20D60"/>
    <w:rsid w:val="00C22699"/>
    <w:rsid w:val="00C22C18"/>
    <w:rsid w:val="00C278CA"/>
    <w:rsid w:val="00C307DA"/>
    <w:rsid w:val="00C30DC8"/>
    <w:rsid w:val="00C33685"/>
    <w:rsid w:val="00C33D23"/>
    <w:rsid w:val="00C3499B"/>
    <w:rsid w:val="00C35EBF"/>
    <w:rsid w:val="00C37E84"/>
    <w:rsid w:val="00C46D52"/>
    <w:rsid w:val="00C46E10"/>
    <w:rsid w:val="00C47B70"/>
    <w:rsid w:val="00C51E7B"/>
    <w:rsid w:val="00C52F26"/>
    <w:rsid w:val="00C5516D"/>
    <w:rsid w:val="00C55177"/>
    <w:rsid w:val="00C634B5"/>
    <w:rsid w:val="00C63788"/>
    <w:rsid w:val="00C657AE"/>
    <w:rsid w:val="00C67DBC"/>
    <w:rsid w:val="00C70C34"/>
    <w:rsid w:val="00C73CC0"/>
    <w:rsid w:val="00C74D8C"/>
    <w:rsid w:val="00C77081"/>
    <w:rsid w:val="00C80BF1"/>
    <w:rsid w:val="00C81146"/>
    <w:rsid w:val="00C81CE7"/>
    <w:rsid w:val="00C830EC"/>
    <w:rsid w:val="00C831B7"/>
    <w:rsid w:val="00C84101"/>
    <w:rsid w:val="00C84180"/>
    <w:rsid w:val="00C858A0"/>
    <w:rsid w:val="00C86198"/>
    <w:rsid w:val="00C86E8A"/>
    <w:rsid w:val="00C91FD4"/>
    <w:rsid w:val="00C92DBC"/>
    <w:rsid w:val="00C93600"/>
    <w:rsid w:val="00C941A6"/>
    <w:rsid w:val="00C948A3"/>
    <w:rsid w:val="00C96126"/>
    <w:rsid w:val="00C96445"/>
    <w:rsid w:val="00CA1D55"/>
    <w:rsid w:val="00CA313E"/>
    <w:rsid w:val="00CA7040"/>
    <w:rsid w:val="00CB12BE"/>
    <w:rsid w:val="00CB2C7D"/>
    <w:rsid w:val="00CB4250"/>
    <w:rsid w:val="00CB7077"/>
    <w:rsid w:val="00CC49FA"/>
    <w:rsid w:val="00CC5766"/>
    <w:rsid w:val="00CD00AB"/>
    <w:rsid w:val="00CD0793"/>
    <w:rsid w:val="00CD21E5"/>
    <w:rsid w:val="00CD269B"/>
    <w:rsid w:val="00CD348F"/>
    <w:rsid w:val="00CD4963"/>
    <w:rsid w:val="00CE2256"/>
    <w:rsid w:val="00CE2E68"/>
    <w:rsid w:val="00CE48AD"/>
    <w:rsid w:val="00CE6331"/>
    <w:rsid w:val="00CF0907"/>
    <w:rsid w:val="00CF14AA"/>
    <w:rsid w:val="00CF1AE5"/>
    <w:rsid w:val="00CF4EAB"/>
    <w:rsid w:val="00CF538B"/>
    <w:rsid w:val="00CF6219"/>
    <w:rsid w:val="00D01908"/>
    <w:rsid w:val="00D03159"/>
    <w:rsid w:val="00D0553B"/>
    <w:rsid w:val="00D05CC2"/>
    <w:rsid w:val="00D06901"/>
    <w:rsid w:val="00D07724"/>
    <w:rsid w:val="00D07817"/>
    <w:rsid w:val="00D07C4D"/>
    <w:rsid w:val="00D121CB"/>
    <w:rsid w:val="00D13241"/>
    <w:rsid w:val="00D138E2"/>
    <w:rsid w:val="00D162A4"/>
    <w:rsid w:val="00D17BF2"/>
    <w:rsid w:val="00D206DE"/>
    <w:rsid w:val="00D22F3A"/>
    <w:rsid w:val="00D30D32"/>
    <w:rsid w:val="00D31BDD"/>
    <w:rsid w:val="00D33A10"/>
    <w:rsid w:val="00D35CBA"/>
    <w:rsid w:val="00D35E0C"/>
    <w:rsid w:val="00D36C70"/>
    <w:rsid w:val="00D36CB8"/>
    <w:rsid w:val="00D40701"/>
    <w:rsid w:val="00D4076D"/>
    <w:rsid w:val="00D408AA"/>
    <w:rsid w:val="00D424F3"/>
    <w:rsid w:val="00D502E1"/>
    <w:rsid w:val="00D50817"/>
    <w:rsid w:val="00D5081E"/>
    <w:rsid w:val="00D521A0"/>
    <w:rsid w:val="00D569B6"/>
    <w:rsid w:val="00D61EE0"/>
    <w:rsid w:val="00D634F1"/>
    <w:rsid w:val="00D63E1C"/>
    <w:rsid w:val="00D6687F"/>
    <w:rsid w:val="00D66ED2"/>
    <w:rsid w:val="00D67943"/>
    <w:rsid w:val="00D705E5"/>
    <w:rsid w:val="00D707CD"/>
    <w:rsid w:val="00D7095F"/>
    <w:rsid w:val="00D72CFE"/>
    <w:rsid w:val="00D82A6F"/>
    <w:rsid w:val="00D83783"/>
    <w:rsid w:val="00D850FF"/>
    <w:rsid w:val="00D8544F"/>
    <w:rsid w:val="00D8774A"/>
    <w:rsid w:val="00D879AE"/>
    <w:rsid w:val="00D914E8"/>
    <w:rsid w:val="00D91AFE"/>
    <w:rsid w:val="00D91B40"/>
    <w:rsid w:val="00D91F37"/>
    <w:rsid w:val="00D92878"/>
    <w:rsid w:val="00D93B15"/>
    <w:rsid w:val="00D95E1A"/>
    <w:rsid w:val="00D9768C"/>
    <w:rsid w:val="00D97EF1"/>
    <w:rsid w:val="00DA02B3"/>
    <w:rsid w:val="00DA1F54"/>
    <w:rsid w:val="00DA3FA2"/>
    <w:rsid w:val="00DA46A6"/>
    <w:rsid w:val="00DA5535"/>
    <w:rsid w:val="00DA66B3"/>
    <w:rsid w:val="00DA6DC9"/>
    <w:rsid w:val="00DB05E2"/>
    <w:rsid w:val="00DB4A8A"/>
    <w:rsid w:val="00DB6B32"/>
    <w:rsid w:val="00DC009F"/>
    <w:rsid w:val="00DC21BA"/>
    <w:rsid w:val="00DC306C"/>
    <w:rsid w:val="00DC37F6"/>
    <w:rsid w:val="00DC3C7D"/>
    <w:rsid w:val="00DC7F09"/>
    <w:rsid w:val="00DD094E"/>
    <w:rsid w:val="00DD2D45"/>
    <w:rsid w:val="00DD2E79"/>
    <w:rsid w:val="00DD30CD"/>
    <w:rsid w:val="00DD3704"/>
    <w:rsid w:val="00DD44D6"/>
    <w:rsid w:val="00DD7403"/>
    <w:rsid w:val="00DE0B74"/>
    <w:rsid w:val="00DE2146"/>
    <w:rsid w:val="00DE29FF"/>
    <w:rsid w:val="00DE2C91"/>
    <w:rsid w:val="00DE3D52"/>
    <w:rsid w:val="00DE46D4"/>
    <w:rsid w:val="00DE58CC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508"/>
    <w:rsid w:val="00E048BB"/>
    <w:rsid w:val="00E05B3A"/>
    <w:rsid w:val="00E05B65"/>
    <w:rsid w:val="00E13592"/>
    <w:rsid w:val="00E138FC"/>
    <w:rsid w:val="00E16617"/>
    <w:rsid w:val="00E2033A"/>
    <w:rsid w:val="00E22C5A"/>
    <w:rsid w:val="00E24905"/>
    <w:rsid w:val="00E30CB5"/>
    <w:rsid w:val="00E31433"/>
    <w:rsid w:val="00E31489"/>
    <w:rsid w:val="00E31E8D"/>
    <w:rsid w:val="00E3251A"/>
    <w:rsid w:val="00E3492B"/>
    <w:rsid w:val="00E402C0"/>
    <w:rsid w:val="00E40929"/>
    <w:rsid w:val="00E42EBE"/>
    <w:rsid w:val="00E4354D"/>
    <w:rsid w:val="00E43D04"/>
    <w:rsid w:val="00E43FAA"/>
    <w:rsid w:val="00E44037"/>
    <w:rsid w:val="00E456FD"/>
    <w:rsid w:val="00E564EB"/>
    <w:rsid w:val="00E65E54"/>
    <w:rsid w:val="00E6609F"/>
    <w:rsid w:val="00E67749"/>
    <w:rsid w:val="00E67848"/>
    <w:rsid w:val="00E67BCD"/>
    <w:rsid w:val="00E7064A"/>
    <w:rsid w:val="00E70FD3"/>
    <w:rsid w:val="00E73326"/>
    <w:rsid w:val="00E7529E"/>
    <w:rsid w:val="00E75E1E"/>
    <w:rsid w:val="00E76E05"/>
    <w:rsid w:val="00E81779"/>
    <w:rsid w:val="00E85C37"/>
    <w:rsid w:val="00E86133"/>
    <w:rsid w:val="00E865C4"/>
    <w:rsid w:val="00E870CE"/>
    <w:rsid w:val="00E923AF"/>
    <w:rsid w:val="00E939D7"/>
    <w:rsid w:val="00E93D5F"/>
    <w:rsid w:val="00E94337"/>
    <w:rsid w:val="00E9439C"/>
    <w:rsid w:val="00E94EF5"/>
    <w:rsid w:val="00E95693"/>
    <w:rsid w:val="00E970EA"/>
    <w:rsid w:val="00E975ED"/>
    <w:rsid w:val="00EA033F"/>
    <w:rsid w:val="00EA1479"/>
    <w:rsid w:val="00EA299C"/>
    <w:rsid w:val="00EA4564"/>
    <w:rsid w:val="00EA5E47"/>
    <w:rsid w:val="00EA7D97"/>
    <w:rsid w:val="00EB1B38"/>
    <w:rsid w:val="00EC03C8"/>
    <w:rsid w:val="00EC1DC7"/>
    <w:rsid w:val="00EC5638"/>
    <w:rsid w:val="00EC759E"/>
    <w:rsid w:val="00EC7836"/>
    <w:rsid w:val="00ED2D37"/>
    <w:rsid w:val="00ED73D7"/>
    <w:rsid w:val="00EE3B2E"/>
    <w:rsid w:val="00EE5E46"/>
    <w:rsid w:val="00EE724A"/>
    <w:rsid w:val="00EE7B9F"/>
    <w:rsid w:val="00EF0401"/>
    <w:rsid w:val="00EF547D"/>
    <w:rsid w:val="00EF6575"/>
    <w:rsid w:val="00F01541"/>
    <w:rsid w:val="00F05241"/>
    <w:rsid w:val="00F06E84"/>
    <w:rsid w:val="00F1059C"/>
    <w:rsid w:val="00F1149B"/>
    <w:rsid w:val="00F14620"/>
    <w:rsid w:val="00F15F1A"/>
    <w:rsid w:val="00F169D2"/>
    <w:rsid w:val="00F21085"/>
    <w:rsid w:val="00F21C9A"/>
    <w:rsid w:val="00F22911"/>
    <w:rsid w:val="00F23137"/>
    <w:rsid w:val="00F24022"/>
    <w:rsid w:val="00F2571C"/>
    <w:rsid w:val="00F3081D"/>
    <w:rsid w:val="00F317BD"/>
    <w:rsid w:val="00F3348B"/>
    <w:rsid w:val="00F35CE5"/>
    <w:rsid w:val="00F35E30"/>
    <w:rsid w:val="00F379F6"/>
    <w:rsid w:val="00F41C0D"/>
    <w:rsid w:val="00F42B0C"/>
    <w:rsid w:val="00F43A35"/>
    <w:rsid w:val="00F44A2C"/>
    <w:rsid w:val="00F45FC3"/>
    <w:rsid w:val="00F50D47"/>
    <w:rsid w:val="00F547C4"/>
    <w:rsid w:val="00F562F9"/>
    <w:rsid w:val="00F6041B"/>
    <w:rsid w:val="00F631AD"/>
    <w:rsid w:val="00F66752"/>
    <w:rsid w:val="00F66934"/>
    <w:rsid w:val="00F70EC7"/>
    <w:rsid w:val="00F74191"/>
    <w:rsid w:val="00F814DA"/>
    <w:rsid w:val="00F81F16"/>
    <w:rsid w:val="00F83A66"/>
    <w:rsid w:val="00F83C71"/>
    <w:rsid w:val="00F8437F"/>
    <w:rsid w:val="00F84C49"/>
    <w:rsid w:val="00F87860"/>
    <w:rsid w:val="00F9126D"/>
    <w:rsid w:val="00F91F03"/>
    <w:rsid w:val="00F94209"/>
    <w:rsid w:val="00F95404"/>
    <w:rsid w:val="00FA10C9"/>
    <w:rsid w:val="00FA17CC"/>
    <w:rsid w:val="00FA23D2"/>
    <w:rsid w:val="00FA3270"/>
    <w:rsid w:val="00FA3A2C"/>
    <w:rsid w:val="00FA49D1"/>
    <w:rsid w:val="00FA5F85"/>
    <w:rsid w:val="00FA6728"/>
    <w:rsid w:val="00FB1A4B"/>
    <w:rsid w:val="00FB2498"/>
    <w:rsid w:val="00FB2E28"/>
    <w:rsid w:val="00FC039C"/>
    <w:rsid w:val="00FC08D3"/>
    <w:rsid w:val="00FC0B76"/>
    <w:rsid w:val="00FC137A"/>
    <w:rsid w:val="00FC159A"/>
    <w:rsid w:val="00FC4297"/>
    <w:rsid w:val="00FC4B33"/>
    <w:rsid w:val="00FD48B6"/>
    <w:rsid w:val="00FE0234"/>
    <w:rsid w:val="00FE4807"/>
    <w:rsid w:val="00FE6993"/>
    <w:rsid w:val="00FE6C3F"/>
    <w:rsid w:val="00FE758F"/>
    <w:rsid w:val="00FE7CFF"/>
    <w:rsid w:val="00FF2D65"/>
    <w:rsid w:val="00FF6A9C"/>
    <w:rsid w:val="00FF6F66"/>
    <w:rsid w:val="00FF6F95"/>
    <w:rsid w:val="00FF7172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F11B0"/>
  <w15:docId w15:val="{43E54075-185D-4F6E-BB70-6EE7E9B4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6CB4"/>
    <w:rPr>
      <w:rFonts w:ascii="SimSun" w:hAnsi="SimSun" w:cs="SimSun"/>
      <w:sz w:val="24"/>
      <w:szCs w:val="24"/>
    </w:rPr>
  </w:style>
  <w:style w:type="paragraph" w:customStyle="1" w:styleId="CRCoverPage">
    <w:name w:val="CR Cover Page"/>
    <w:rsid w:val="0082497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11133">
                      <w:marLeft w:val="0"/>
                      <w:marRight w:val="0"/>
                      <w:marTop w:val="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9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91466">
                              <w:marLeft w:val="1149"/>
                              <w:marRight w:val="219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14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00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4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22838">
                                              <w:marLeft w:val="0"/>
                                              <w:marRight w:val="0"/>
                                              <w:marTop w:val="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314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605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86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3820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462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089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714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920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335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5974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8148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5989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8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8571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0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2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0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3064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8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30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59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54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966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5926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302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46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4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079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1760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08576-4777-4BEA-BD22-DFEB423A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Huawei1</cp:lastModifiedBy>
  <cp:revision>15</cp:revision>
  <dcterms:created xsi:type="dcterms:W3CDTF">2018-05-21T11:44:00Z</dcterms:created>
  <dcterms:modified xsi:type="dcterms:W3CDTF">2018-05-22T13:34:00Z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(3)StF4vWTTf6wOL9rmGMwWFhwCZJaZRMCm7WfAG25hgjSZTBHoaU+QMUCx1GSOHcT3Erfzxkw6
SR3XdRKZoB79EIygrOR5ADSruz2GoLxJ9SoIouZoxkSwEzErLq5CXGtbtmIPefouJYLjp2HD
sxl+tnkXIEByScYBnatD3WDcZ351GaqbMP35ZKGmi+nzIy5lxiJbr19h2S7lMQuximsTc0Q1
P+dcTQUPuGT9oafCHW</vt:lpwstr>
  </property>
  <property fmtid="{D5CDD505-2E9C-101B-9397-08002B2CF9AE}" pid="3" name="_2015_ms_pID_7253431">
    <vt:lpwstr>WAYk5z6dN6rFHQ+T+uIP7cju5pZ6N5nyUxa9HPfgpYboc3DszGaXjj
RMn9yxYcgDyZfxt6ziYNJbtqH+MA9MX+Ga4JsgHUwX79JjUyGuFwIqdd/mVGUFa8Q3GStXrX
DwSymCYkfva1/pX+jo+aBkaVp/2xikICZlArRi8zCkX06ZemOxu+qPZG18nrAximvrHc8YOV
Zf7P0gcuqxchWWk8D89J10DAa1F1h0swqSaZ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1526460109</vt:lpwstr>
  </property>
</Properties>
</file>